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方正公文小标宋" w:hAnsi="方正公文小标宋" w:eastAsia="方正公文小标宋" w:cs="方正公文小标宋"/>
          <w:b w:val="0"/>
          <w:bCs w:val="0"/>
          <w:i w:val="0"/>
          <w:iCs w:val="0"/>
          <w:caps w:val="0"/>
          <w:color w:val="666666"/>
          <w:spacing w:val="0"/>
          <w:sz w:val="30"/>
          <w:szCs w:val="30"/>
        </w:rPr>
      </w:pPr>
      <w:r>
        <w:rPr>
          <w:rFonts w:hint="eastAsia" w:ascii="方正公文小标宋" w:hAnsi="方正公文小标宋" w:eastAsia="方正公文小标宋" w:cs="方正公文小标宋"/>
          <w:b w:val="0"/>
          <w:bCs w:val="0"/>
          <w:i w:val="0"/>
          <w:iCs w:val="0"/>
          <w:caps w:val="0"/>
          <w:color w:val="666666"/>
          <w:spacing w:val="0"/>
          <w:sz w:val="30"/>
          <w:szCs w:val="30"/>
          <w:lang w:val="en-US" w:eastAsia="zh-CN"/>
        </w:rPr>
        <w:t>集成电路学院</w:t>
      </w:r>
      <w:r>
        <w:rPr>
          <w:rFonts w:hint="eastAsia" w:ascii="方正公文小标宋" w:hAnsi="方正公文小标宋" w:eastAsia="方正公文小标宋" w:cs="方正公文小标宋"/>
          <w:b w:val="0"/>
          <w:bCs w:val="0"/>
          <w:i w:val="0"/>
          <w:iCs w:val="0"/>
          <w:caps w:val="0"/>
          <w:color w:val="666666"/>
          <w:spacing w:val="0"/>
          <w:sz w:val="30"/>
          <w:szCs w:val="30"/>
        </w:rPr>
        <w:t>202</w:t>
      </w:r>
      <w:r>
        <w:rPr>
          <w:rFonts w:hint="eastAsia" w:ascii="方正公文小标宋" w:hAnsi="方正公文小标宋" w:eastAsia="方正公文小标宋" w:cs="方正公文小标宋"/>
          <w:b w:val="0"/>
          <w:bCs w:val="0"/>
          <w:i w:val="0"/>
          <w:iCs w:val="0"/>
          <w:caps w:val="0"/>
          <w:color w:val="666666"/>
          <w:spacing w:val="0"/>
          <w:sz w:val="30"/>
          <w:szCs w:val="30"/>
          <w:lang w:val="en-US" w:eastAsia="zh-CN"/>
        </w:rPr>
        <w:t>3</w:t>
      </w:r>
      <w:r>
        <w:rPr>
          <w:rFonts w:hint="eastAsia" w:ascii="方正公文小标宋" w:hAnsi="方正公文小标宋" w:eastAsia="方正公文小标宋" w:cs="方正公文小标宋"/>
          <w:b w:val="0"/>
          <w:bCs w:val="0"/>
          <w:i w:val="0"/>
          <w:iCs w:val="0"/>
          <w:caps w:val="0"/>
          <w:color w:val="666666"/>
          <w:spacing w:val="0"/>
          <w:sz w:val="30"/>
          <w:szCs w:val="30"/>
        </w:rPr>
        <w:t>-202</w:t>
      </w:r>
      <w:r>
        <w:rPr>
          <w:rFonts w:hint="eastAsia" w:ascii="方正公文小标宋" w:hAnsi="方正公文小标宋" w:eastAsia="方正公文小标宋" w:cs="方正公文小标宋"/>
          <w:b w:val="0"/>
          <w:bCs w:val="0"/>
          <w:i w:val="0"/>
          <w:iCs w:val="0"/>
          <w:caps w:val="0"/>
          <w:color w:val="666666"/>
          <w:spacing w:val="0"/>
          <w:sz w:val="30"/>
          <w:szCs w:val="30"/>
          <w:lang w:val="en-US" w:eastAsia="zh-CN"/>
        </w:rPr>
        <w:t>4</w:t>
      </w:r>
      <w:r>
        <w:rPr>
          <w:rFonts w:hint="eastAsia" w:ascii="方正公文小标宋" w:hAnsi="方正公文小标宋" w:eastAsia="方正公文小标宋" w:cs="方正公文小标宋"/>
          <w:b w:val="0"/>
          <w:bCs w:val="0"/>
          <w:i w:val="0"/>
          <w:iCs w:val="0"/>
          <w:caps w:val="0"/>
          <w:color w:val="666666"/>
          <w:spacing w:val="0"/>
          <w:sz w:val="30"/>
          <w:szCs w:val="30"/>
        </w:rPr>
        <w:t>学年第</w:t>
      </w:r>
      <w:r>
        <w:rPr>
          <w:rFonts w:hint="eastAsia" w:ascii="方正公文小标宋" w:hAnsi="方正公文小标宋" w:eastAsia="方正公文小标宋" w:cs="方正公文小标宋"/>
          <w:b w:val="0"/>
          <w:bCs w:val="0"/>
          <w:i w:val="0"/>
          <w:iCs w:val="0"/>
          <w:caps w:val="0"/>
          <w:color w:val="666666"/>
          <w:spacing w:val="0"/>
          <w:sz w:val="30"/>
          <w:szCs w:val="30"/>
          <w:lang w:val="en-US" w:eastAsia="zh-CN"/>
        </w:rPr>
        <w:t>二</w:t>
      </w:r>
      <w:r>
        <w:rPr>
          <w:rFonts w:hint="eastAsia" w:ascii="方正公文小标宋" w:hAnsi="方正公文小标宋" w:eastAsia="方正公文小标宋" w:cs="方正公文小标宋"/>
          <w:b w:val="0"/>
          <w:bCs w:val="0"/>
          <w:i w:val="0"/>
          <w:iCs w:val="0"/>
          <w:caps w:val="0"/>
          <w:color w:val="666666"/>
          <w:spacing w:val="0"/>
          <w:sz w:val="30"/>
          <w:szCs w:val="30"/>
        </w:rPr>
        <w:t>学期期末考试工作方案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rPr>
      </w:pPr>
      <w:r>
        <w:rPr>
          <w:rFonts w:hint="eastAsia" w:asciiTheme="minorEastAsia" w:hAnsiTheme="minorEastAsia" w:eastAsiaTheme="minorEastAsia" w:cstheme="minorEastAsia"/>
          <w:i w:val="0"/>
          <w:iCs w:val="0"/>
          <w:caps w:val="0"/>
          <w:color w:val="666666"/>
          <w:spacing w:val="0"/>
          <w:sz w:val="24"/>
          <w:szCs w:val="24"/>
        </w:rPr>
        <w:t>为了做好202</w:t>
      </w:r>
      <w:r>
        <w:rPr>
          <w:rFonts w:hint="eastAsia" w:asciiTheme="minorEastAsia" w:hAnsiTheme="minorEastAsia" w:eastAsiaTheme="minorEastAsia" w:cstheme="minorEastAsia"/>
          <w:i w:val="0"/>
          <w:iCs w:val="0"/>
          <w:caps w:val="0"/>
          <w:color w:val="666666"/>
          <w:spacing w:val="0"/>
          <w:sz w:val="24"/>
          <w:szCs w:val="24"/>
          <w:lang w:val="en-US" w:eastAsia="zh-CN"/>
        </w:rPr>
        <w:t>3</w:t>
      </w:r>
      <w:r>
        <w:rPr>
          <w:rFonts w:hint="eastAsia" w:asciiTheme="minorEastAsia" w:hAnsiTheme="minorEastAsia" w:eastAsiaTheme="minorEastAsia" w:cstheme="minorEastAsia"/>
          <w:i w:val="0"/>
          <w:iCs w:val="0"/>
          <w:caps w:val="0"/>
          <w:color w:val="666666"/>
          <w:spacing w:val="0"/>
          <w:sz w:val="24"/>
          <w:szCs w:val="24"/>
        </w:rPr>
        <w:t>-202</w:t>
      </w:r>
      <w:r>
        <w:rPr>
          <w:rFonts w:hint="eastAsia" w:asciiTheme="minorEastAsia" w:hAnsiTheme="minorEastAsia" w:eastAsiaTheme="minorEastAsia" w:cstheme="minorEastAsia"/>
          <w:i w:val="0"/>
          <w:iCs w:val="0"/>
          <w:caps w:val="0"/>
          <w:color w:val="666666"/>
          <w:spacing w:val="0"/>
          <w:sz w:val="24"/>
          <w:szCs w:val="24"/>
          <w:lang w:val="en-US" w:eastAsia="zh-CN"/>
        </w:rPr>
        <w:t>4</w:t>
      </w:r>
      <w:r>
        <w:rPr>
          <w:rFonts w:hint="eastAsia" w:asciiTheme="minorEastAsia" w:hAnsiTheme="minorEastAsia" w:eastAsiaTheme="minorEastAsia" w:cstheme="minorEastAsia"/>
          <w:i w:val="0"/>
          <w:iCs w:val="0"/>
          <w:caps w:val="0"/>
          <w:color w:val="666666"/>
          <w:spacing w:val="0"/>
          <w:sz w:val="24"/>
          <w:szCs w:val="24"/>
        </w:rPr>
        <w:t>学年第</w:t>
      </w:r>
      <w:r>
        <w:rPr>
          <w:rFonts w:hint="eastAsia" w:asciiTheme="minorEastAsia" w:hAnsiTheme="minorEastAsia" w:eastAsiaTheme="minorEastAsia" w:cstheme="minorEastAsia"/>
          <w:i w:val="0"/>
          <w:iCs w:val="0"/>
          <w:caps w:val="0"/>
          <w:color w:val="666666"/>
          <w:spacing w:val="0"/>
          <w:sz w:val="24"/>
          <w:szCs w:val="24"/>
          <w:lang w:val="en-US" w:eastAsia="zh-CN"/>
        </w:rPr>
        <w:t>二</w:t>
      </w:r>
      <w:r>
        <w:rPr>
          <w:rFonts w:hint="eastAsia" w:asciiTheme="minorEastAsia" w:hAnsiTheme="minorEastAsia" w:eastAsiaTheme="minorEastAsia" w:cstheme="minorEastAsia"/>
          <w:i w:val="0"/>
          <w:iCs w:val="0"/>
          <w:caps w:val="0"/>
          <w:color w:val="666666"/>
          <w:spacing w:val="0"/>
          <w:sz w:val="24"/>
          <w:szCs w:val="24"/>
        </w:rPr>
        <w:t>学期期末考试工作，根据学院相关规定及教学安排，20</w:t>
      </w:r>
      <w:r>
        <w:rPr>
          <w:rFonts w:hint="eastAsia" w:asciiTheme="minorEastAsia" w:hAnsiTheme="minorEastAsia" w:eastAsiaTheme="minorEastAsia" w:cstheme="minorEastAsia"/>
          <w:i w:val="0"/>
          <w:iCs w:val="0"/>
          <w:caps w:val="0"/>
          <w:color w:val="666666"/>
          <w:spacing w:val="0"/>
          <w:sz w:val="24"/>
          <w:szCs w:val="24"/>
          <w:lang w:val="en-US" w:eastAsia="zh-CN"/>
        </w:rPr>
        <w:t>22</w:t>
      </w:r>
      <w:r>
        <w:rPr>
          <w:rFonts w:hint="eastAsia" w:asciiTheme="minorEastAsia" w:hAnsiTheme="minorEastAsia" w:eastAsiaTheme="minorEastAsia" w:cstheme="minorEastAsia"/>
          <w:i w:val="0"/>
          <w:iCs w:val="0"/>
          <w:caps w:val="0"/>
          <w:color w:val="666666"/>
          <w:spacing w:val="0"/>
          <w:sz w:val="24"/>
          <w:szCs w:val="24"/>
        </w:rPr>
        <w:t>级在校生、20</w:t>
      </w:r>
      <w:r>
        <w:rPr>
          <w:rFonts w:hint="eastAsia" w:asciiTheme="minorEastAsia" w:hAnsiTheme="minorEastAsia" w:eastAsiaTheme="minorEastAsia" w:cstheme="minorEastAsia"/>
          <w:i w:val="0"/>
          <w:iCs w:val="0"/>
          <w:caps w:val="0"/>
          <w:color w:val="666666"/>
          <w:spacing w:val="0"/>
          <w:sz w:val="24"/>
          <w:szCs w:val="24"/>
          <w:lang w:val="en-US" w:eastAsia="zh-CN"/>
        </w:rPr>
        <w:t>23</w:t>
      </w:r>
      <w:r>
        <w:rPr>
          <w:rFonts w:hint="eastAsia" w:asciiTheme="minorEastAsia" w:hAnsiTheme="minorEastAsia" w:eastAsiaTheme="minorEastAsia" w:cstheme="minorEastAsia"/>
          <w:i w:val="0"/>
          <w:iCs w:val="0"/>
          <w:caps w:val="0"/>
          <w:color w:val="666666"/>
          <w:spacing w:val="0"/>
          <w:sz w:val="24"/>
          <w:szCs w:val="24"/>
        </w:rPr>
        <w:t>级学生将在</w:t>
      </w:r>
      <w:r>
        <w:rPr>
          <w:rFonts w:hint="eastAsia" w:asciiTheme="minorEastAsia" w:hAnsiTheme="minorEastAsia" w:eastAsiaTheme="minorEastAsia" w:cstheme="minorEastAsia"/>
          <w:i w:val="0"/>
          <w:iCs w:val="0"/>
          <w:caps w:val="0"/>
          <w:color w:val="666666"/>
          <w:spacing w:val="0"/>
          <w:sz w:val="24"/>
          <w:szCs w:val="24"/>
          <w:lang w:val="en-US" w:eastAsia="zh-CN"/>
        </w:rPr>
        <w:t>7月7-8日</w:t>
      </w:r>
      <w:r>
        <w:rPr>
          <w:rFonts w:hint="eastAsia" w:asciiTheme="minorEastAsia" w:hAnsiTheme="minorEastAsia" w:eastAsiaTheme="minorEastAsia" w:cstheme="minorEastAsia"/>
          <w:i w:val="0"/>
          <w:iCs w:val="0"/>
          <w:caps w:val="0"/>
          <w:color w:val="666666"/>
          <w:spacing w:val="0"/>
          <w:sz w:val="24"/>
          <w:szCs w:val="24"/>
        </w:rPr>
        <w:t>进行本学期期末考试。为本学期期末考试顺利完成，特制定工作方案如下：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leftChars="0" w:right="0" w:rightChars="0" w:firstLine="420"/>
        <w:jc w:val="left"/>
        <w:textAlignment w:val="auto"/>
        <w:rPr>
          <w:rStyle w:val="6"/>
          <w:rFonts w:hint="eastAsia" w:asciiTheme="minorEastAsia" w:hAnsiTheme="minorEastAsia" w:eastAsiaTheme="minorEastAsia" w:cstheme="minorEastAsia"/>
          <w:i w:val="0"/>
          <w:iCs w:val="0"/>
          <w:caps w:val="0"/>
          <w:color w:val="666666"/>
          <w:spacing w:val="0"/>
          <w:sz w:val="24"/>
          <w:szCs w:val="24"/>
        </w:rPr>
      </w:pPr>
      <w:r>
        <w:rPr>
          <w:rStyle w:val="6"/>
          <w:rFonts w:hint="eastAsia" w:asciiTheme="minorEastAsia" w:hAnsiTheme="minorEastAsia" w:eastAsiaTheme="minorEastAsia" w:cstheme="minorEastAsia"/>
          <w:i w:val="0"/>
          <w:iCs w:val="0"/>
          <w:caps w:val="0"/>
          <w:color w:val="666666"/>
          <w:spacing w:val="0"/>
          <w:sz w:val="24"/>
          <w:szCs w:val="24"/>
        </w:rPr>
        <w:t>一、组织领导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学院成立2023-2024学年第二学期期末考试考务工作小组，保证2023-2024学年第二学期期末考试工作顺利进行。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考务工作小组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组  长：郭隆健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default"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副组长：李文革、孟建明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成  员：陈昭平、郝伟、王宁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职  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领导和部署期末考试工作，决策处理考试过程中出现的重大问题。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负责在期末考试期间对各考场情况进行检查巡视。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负责制定2023-2024学年第二学期期末考试的考务方案，检查落实、完成2023-2024学年第二学期期末考试工作。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leftChars="0" w:right="0" w:rightChars="0" w:firstLine="420"/>
        <w:jc w:val="left"/>
        <w:textAlignment w:val="auto"/>
        <w:rPr>
          <w:rStyle w:val="6"/>
          <w:rFonts w:hint="eastAsia" w:asciiTheme="minorEastAsia" w:hAnsiTheme="minorEastAsia" w:eastAsiaTheme="minorEastAsia" w:cstheme="minorEastAsia"/>
          <w:i w:val="0"/>
          <w:iCs w:val="0"/>
          <w:caps w:val="0"/>
          <w:color w:val="666666"/>
          <w:spacing w:val="0"/>
          <w:sz w:val="24"/>
          <w:szCs w:val="24"/>
        </w:rPr>
      </w:pPr>
      <w:r>
        <w:rPr>
          <w:rStyle w:val="6"/>
          <w:rFonts w:hint="eastAsia" w:asciiTheme="minorEastAsia" w:hAnsiTheme="minorEastAsia" w:eastAsiaTheme="minorEastAsia" w:cstheme="minorEastAsia"/>
          <w:i w:val="0"/>
          <w:iCs w:val="0"/>
          <w:caps w:val="0"/>
          <w:color w:val="666666"/>
          <w:spacing w:val="0"/>
          <w:sz w:val="24"/>
          <w:szCs w:val="24"/>
        </w:rPr>
        <w:t>二、考核形式与方式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（一）考核形式：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列入202</w:t>
      </w:r>
      <w:r>
        <w:rPr>
          <w:rFonts w:hint="eastAsia" w:asciiTheme="minorEastAsia" w:hAnsiTheme="minorEastAsia" w:eastAsiaTheme="minorEastAsia" w:cstheme="minorEastAsia"/>
          <w:i w:val="0"/>
          <w:iCs w:val="0"/>
          <w:caps w:val="0"/>
          <w:color w:val="666666"/>
          <w:spacing w:val="0"/>
          <w:sz w:val="24"/>
          <w:szCs w:val="24"/>
          <w:lang w:val="en-US" w:eastAsia="zh-CN"/>
        </w:rPr>
        <w:t>3</w:t>
      </w:r>
      <w:r>
        <w:rPr>
          <w:rFonts w:hint="eastAsia" w:asciiTheme="minorEastAsia" w:hAnsiTheme="minorEastAsia" w:eastAsiaTheme="minorEastAsia" w:cstheme="minorEastAsia"/>
          <w:i w:val="0"/>
          <w:iCs w:val="0"/>
          <w:caps w:val="0"/>
          <w:color w:val="666666"/>
          <w:spacing w:val="0"/>
          <w:sz w:val="24"/>
          <w:szCs w:val="24"/>
        </w:rPr>
        <w:t>-202</w:t>
      </w:r>
      <w:r>
        <w:rPr>
          <w:rFonts w:hint="eastAsia" w:asciiTheme="minorEastAsia" w:hAnsiTheme="minorEastAsia" w:eastAsiaTheme="minorEastAsia" w:cstheme="minorEastAsia"/>
          <w:i w:val="0"/>
          <w:iCs w:val="0"/>
          <w:caps w:val="0"/>
          <w:color w:val="666666"/>
          <w:spacing w:val="0"/>
          <w:sz w:val="24"/>
          <w:szCs w:val="24"/>
          <w:lang w:val="en-US" w:eastAsia="zh-CN"/>
        </w:rPr>
        <w:t>4</w:t>
      </w:r>
      <w:r>
        <w:rPr>
          <w:rFonts w:hint="eastAsia" w:asciiTheme="minorEastAsia" w:hAnsiTheme="minorEastAsia" w:eastAsiaTheme="minorEastAsia" w:cstheme="minorEastAsia"/>
          <w:i w:val="0"/>
          <w:iCs w:val="0"/>
          <w:caps w:val="0"/>
          <w:color w:val="666666"/>
          <w:spacing w:val="0"/>
          <w:sz w:val="24"/>
          <w:szCs w:val="24"/>
        </w:rPr>
        <w:t>学年第</w:t>
      </w:r>
      <w:r>
        <w:rPr>
          <w:rFonts w:hint="eastAsia" w:asciiTheme="minorEastAsia" w:hAnsiTheme="minorEastAsia" w:eastAsiaTheme="minorEastAsia" w:cstheme="minorEastAsia"/>
          <w:i w:val="0"/>
          <w:iCs w:val="0"/>
          <w:caps w:val="0"/>
          <w:color w:val="666666"/>
          <w:spacing w:val="0"/>
          <w:sz w:val="24"/>
          <w:szCs w:val="24"/>
          <w:lang w:val="en-US" w:eastAsia="zh-CN"/>
        </w:rPr>
        <w:t>二</w:t>
      </w:r>
      <w:r>
        <w:rPr>
          <w:rFonts w:hint="eastAsia" w:asciiTheme="minorEastAsia" w:hAnsiTheme="minorEastAsia" w:eastAsiaTheme="minorEastAsia" w:cstheme="minorEastAsia"/>
          <w:i w:val="0"/>
          <w:iCs w:val="0"/>
          <w:caps w:val="0"/>
          <w:color w:val="666666"/>
          <w:spacing w:val="0"/>
          <w:sz w:val="24"/>
          <w:szCs w:val="24"/>
        </w:rPr>
        <w:t>学期的教学任务均需进行考核，考核主要采取集中考试和分散考查两种方式。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（二）考核组织方式：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i w:val="0"/>
          <w:iCs w:val="0"/>
          <w:caps w:val="0"/>
          <w:color w:val="666666"/>
          <w:spacing w:val="0"/>
          <w:sz w:val="24"/>
          <w:szCs w:val="24"/>
          <w:lang w:eastAsia="zh-CN"/>
        </w:rPr>
      </w:pPr>
      <w:r>
        <w:rPr>
          <w:rFonts w:hint="eastAsia" w:asciiTheme="minorEastAsia" w:hAnsiTheme="minorEastAsia" w:eastAsiaTheme="minorEastAsia" w:cstheme="minorEastAsia"/>
          <w:i w:val="0"/>
          <w:iCs w:val="0"/>
          <w:caps w:val="0"/>
          <w:color w:val="666666"/>
          <w:spacing w:val="0"/>
          <w:sz w:val="24"/>
          <w:szCs w:val="24"/>
        </w:rPr>
        <w:t>考核组织形式原则上采用试卷考核</w:t>
      </w:r>
      <w:r>
        <w:rPr>
          <w:rFonts w:hint="eastAsia" w:asciiTheme="minorEastAsia" w:hAnsiTheme="minorEastAsia" w:eastAsiaTheme="minorEastAsia" w:cstheme="minorEastAsia"/>
          <w:i w:val="0"/>
          <w:iCs w:val="0"/>
          <w:caps w:val="0"/>
          <w:color w:val="666666"/>
          <w:spacing w:val="0"/>
          <w:sz w:val="24"/>
          <w:szCs w:val="24"/>
          <w:lang w:eastAsia="zh-CN"/>
        </w:rPr>
        <w:t>，</w:t>
      </w:r>
      <w:r>
        <w:rPr>
          <w:rFonts w:hint="eastAsia" w:asciiTheme="minorEastAsia" w:hAnsiTheme="minorEastAsia" w:eastAsiaTheme="minorEastAsia" w:cstheme="minorEastAsia"/>
          <w:i w:val="0"/>
          <w:iCs w:val="0"/>
          <w:caps w:val="0"/>
          <w:color w:val="666666"/>
          <w:spacing w:val="0"/>
          <w:sz w:val="24"/>
          <w:szCs w:val="24"/>
          <w:lang w:val="en-US" w:eastAsia="zh-CN"/>
        </w:rPr>
        <w:t>集中考试科目安排在7月7-8日。</w:t>
      </w:r>
      <w:r>
        <w:rPr>
          <w:rFonts w:hint="eastAsia" w:asciiTheme="minorEastAsia" w:hAnsiTheme="minorEastAsia" w:eastAsiaTheme="minorEastAsia" w:cstheme="minorEastAsia"/>
          <w:i w:val="0"/>
          <w:iCs w:val="0"/>
          <w:caps w:val="0"/>
          <w:color w:val="666666"/>
          <w:spacing w:val="0"/>
          <w:sz w:val="24"/>
          <w:szCs w:val="24"/>
        </w:rPr>
        <w:t>为鼓励考核组织形式多样化，</w:t>
      </w:r>
      <w:r>
        <w:rPr>
          <w:rFonts w:hint="eastAsia" w:asciiTheme="minorEastAsia" w:hAnsiTheme="minorEastAsia" w:eastAsiaTheme="minorEastAsia" w:cstheme="minorEastAsia"/>
          <w:i w:val="0"/>
          <w:iCs w:val="0"/>
          <w:caps w:val="0"/>
          <w:color w:val="666666"/>
          <w:spacing w:val="0"/>
          <w:sz w:val="24"/>
          <w:szCs w:val="24"/>
          <w:lang w:val="en-US" w:eastAsia="zh-CN"/>
        </w:rPr>
        <w:t>考查课</w:t>
      </w:r>
      <w:r>
        <w:rPr>
          <w:rFonts w:hint="eastAsia" w:asciiTheme="minorEastAsia" w:hAnsiTheme="minorEastAsia" w:eastAsiaTheme="minorEastAsia" w:cstheme="minorEastAsia"/>
          <w:i w:val="0"/>
          <w:iCs w:val="0"/>
          <w:caps w:val="0"/>
          <w:color w:val="666666"/>
          <w:spacing w:val="0"/>
          <w:sz w:val="24"/>
          <w:szCs w:val="24"/>
        </w:rPr>
        <w:t>各</w:t>
      </w:r>
      <w:r>
        <w:rPr>
          <w:rFonts w:hint="eastAsia" w:asciiTheme="minorEastAsia" w:hAnsiTheme="minorEastAsia" w:eastAsiaTheme="minorEastAsia" w:cstheme="minorEastAsia"/>
          <w:i w:val="0"/>
          <w:iCs w:val="0"/>
          <w:caps w:val="0"/>
          <w:color w:val="666666"/>
          <w:spacing w:val="0"/>
          <w:sz w:val="24"/>
          <w:szCs w:val="24"/>
          <w:lang w:val="en-US" w:eastAsia="zh-CN"/>
        </w:rPr>
        <w:t>课程组</w:t>
      </w:r>
      <w:r>
        <w:rPr>
          <w:rFonts w:hint="eastAsia" w:asciiTheme="minorEastAsia" w:hAnsiTheme="minorEastAsia" w:eastAsiaTheme="minorEastAsia" w:cstheme="minorEastAsia"/>
          <w:i w:val="0"/>
          <w:iCs w:val="0"/>
          <w:caps w:val="0"/>
          <w:color w:val="666666"/>
          <w:spacing w:val="0"/>
          <w:sz w:val="24"/>
          <w:szCs w:val="24"/>
        </w:rPr>
        <w:t>可根据课程形式进行考核方式的改革</w:t>
      </w:r>
      <w:r>
        <w:rPr>
          <w:rFonts w:hint="eastAsia" w:asciiTheme="minorEastAsia" w:hAnsiTheme="minorEastAsia" w:eastAsiaTheme="minorEastAsia" w:cstheme="minorEastAsia"/>
          <w:i w:val="0"/>
          <w:iCs w:val="0"/>
          <w:caps w:val="0"/>
          <w:color w:val="666666"/>
          <w:spacing w:val="0"/>
          <w:sz w:val="24"/>
          <w:szCs w:val="24"/>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leftChars="0" w:right="0" w:rightChars="0" w:firstLine="420"/>
        <w:jc w:val="left"/>
        <w:textAlignment w:val="auto"/>
        <w:rPr>
          <w:rStyle w:val="6"/>
          <w:rFonts w:hint="eastAsia" w:asciiTheme="minorEastAsia" w:hAnsiTheme="minorEastAsia" w:eastAsiaTheme="minorEastAsia" w:cstheme="minorEastAsia"/>
          <w:i w:val="0"/>
          <w:iCs w:val="0"/>
          <w:caps w:val="0"/>
          <w:color w:val="666666"/>
          <w:spacing w:val="0"/>
          <w:sz w:val="24"/>
          <w:szCs w:val="24"/>
        </w:rPr>
      </w:pPr>
      <w:r>
        <w:rPr>
          <w:rStyle w:val="6"/>
          <w:rFonts w:hint="eastAsia" w:asciiTheme="minorEastAsia" w:hAnsiTheme="minorEastAsia" w:eastAsiaTheme="minorEastAsia" w:cstheme="minorEastAsia"/>
          <w:i w:val="0"/>
          <w:iCs w:val="0"/>
          <w:caps w:val="0"/>
          <w:color w:val="666666"/>
          <w:spacing w:val="0"/>
          <w:sz w:val="24"/>
          <w:szCs w:val="24"/>
        </w:rPr>
        <w:t>三、期末考试工作安排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（一）准备阶段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1.确定考试科目（第14周）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rPr>
        <w:t>期末考试工作小组组织教研室、专业带头人核对人才培养方案，并在第</w:t>
      </w:r>
      <w:r>
        <w:rPr>
          <w:rFonts w:hint="eastAsia" w:asciiTheme="minorEastAsia" w:hAnsiTheme="minorEastAsia" w:eastAsiaTheme="minorEastAsia" w:cstheme="minorEastAsia"/>
          <w:i w:val="0"/>
          <w:iCs w:val="0"/>
          <w:caps w:val="0"/>
          <w:color w:val="666666"/>
          <w:spacing w:val="0"/>
          <w:sz w:val="24"/>
          <w:szCs w:val="24"/>
          <w:lang w:val="en-US" w:eastAsia="zh-CN"/>
        </w:rPr>
        <w:t>15</w:t>
      </w:r>
      <w:r>
        <w:rPr>
          <w:rFonts w:hint="eastAsia" w:asciiTheme="minorEastAsia" w:hAnsiTheme="minorEastAsia" w:eastAsiaTheme="minorEastAsia" w:cstheme="minorEastAsia"/>
          <w:i w:val="0"/>
          <w:iCs w:val="0"/>
          <w:caps w:val="0"/>
          <w:color w:val="666666"/>
          <w:spacing w:val="0"/>
          <w:sz w:val="24"/>
          <w:szCs w:val="24"/>
        </w:rPr>
        <w:t>周前对教务系统中所有教学任务进行复核</w:t>
      </w:r>
      <w:r>
        <w:rPr>
          <w:rFonts w:hint="eastAsia" w:asciiTheme="minorEastAsia" w:hAnsiTheme="minorEastAsia" w:eastAsiaTheme="minorEastAsia" w:cstheme="minorEastAsia"/>
          <w:i w:val="0"/>
          <w:iCs w:val="0"/>
          <w:caps w:val="0"/>
          <w:color w:val="666666"/>
          <w:spacing w:val="0"/>
          <w:sz w:val="24"/>
          <w:szCs w:val="24"/>
          <w:lang w:eastAsia="zh-CN"/>
        </w:rPr>
        <w:t>，</w:t>
      </w:r>
      <w:r>
        <w:rPr>
          <w:rFonts w:hint="eastAsia" w:asciiTheme="minorEastAsia" w:hAnsiTheme="minorEastAsia" w:eastAsiaTheme="minorEastAsia" w:cstheme="minorEastAsia"/>
          <w:i w:val="0"/>
          <w:iCs w:val="0"/>
          <w:caps w:val="0"/>
          <w:color w:val="666666"/>
          <w:spacing w:val="0"/>
          <w:sz w:val="24"/>
          <w:szCs w:val="24"/>
        </w:rPr>
        <w:t>审核无误后，填写《</w:t>
      </w:r>
      <w:r>
        <w:rPr>
          <w:rFonts w:hint="eastAsia" w:asciiTheme="minorEastAsia" w:hAnsiTheme="minorEastAsia" w:eastAsiaTheme="minorEastAsia" w:cstheme="minorEastAsia"/>
          <w:i w:val="0"/>
          <w:iCs w:val="0"/>
          <w:caps w:val="0"/>
          <w:color w:val="666666"/>
          <w:spacing w:val="0"/>
          <w:sz w:val="24"/>
          <w:szCs w:val="24"/>
          <w:lang w:val="en-US" w:eastAsia="zh-CN"/>
        </w:rPr>
        <w:t>2023-2024</w:t>
      </w:r>
      <w:r>
        <w:rPr>
          <w:rFonts w:hint="eastAsia" w:asciiTheme="minorEastAsia" w:hAnsiTheme="minorEastAsia" w:eastAsiaTheme="minorEastAsia" w:cstheme="minorEastAsia"/>
          <w:i w:val="0"/>
          <w:iCs w:val="0"/>
          <w:caps w:val="0"/>
          <w:color w:val="666666"/>
          <w:spacing w:val="0"/>
          <w:sz w:val="24"/>
          <w:szCs w:val="24"/>
        </w:rPr>
        <w:t>（</w:t>
      </w:r>
      <w:r>
        <w:rPr>
          <w:rFonts w:hint="eastAsia" w:asciiTheme="minorEastAsia" w:hAnsiTheme="minorEastAsia" w:eastAsiaTheme="minorEastAsia" w:cstheme="minorEastAsia"/>
          <w:i w:val="0"/>
          <w:iCs w:val="0"/>
          <w:caps w:val="0"/>
          <w:color w:val="666666"/>
          <w:spacing w:val="0"/>
          <w:sz w:val="24"/>
          <w:szCs w:val="24"/>
          <w:lang w:val="en-US" w:eastAsia="zh-CN"/>
        </w:rPr>
        <w:t>2</w:t>
      </w:r>
      <w:r>
        <w:rPr>
          <w:rFonts w:hint="eastAsia" w:asciiTheme="minorEastAsia" w:hAnsiTheme="minorEastAsia" w:eastAsiaTheme="minorEastAsia" w:cstheme="minorEastAsia"/>
          <w:i w:val="0"/>
          <w:iCs w:val="0"/>
          <w:caps w:val="0"/>
          <w:color w:val="666666"/>
          <w:spacing w:val="0"/>
          <w:sz w:val="24"/>
          <w:szCs w:val="24"/>
        </w:rPr>
        <w:t>）学期期末考试笔试科目确认表》</w:t>
      </w:r>
      <w:r>
        <w:rPr>
          <w:rFonts w:hint="eastAsia" w:asciiTheme="minorEastAsia" w:hAnsiTheme="minorEastAsia" w:cstheme="minorEastAsia"/>
          <w:i w:val="0"/>
          <w:iCs w:val="0"/>
          <w:caps w:val="0"/>
          <w:color w:val="666666"/>
          <w:spacing w:val="0"/>
          <w:sz w:val="24"/>
          <w:szCs w:val="24"/>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2.期末考试命题（第1</w:t>
      </w:r>
      <w:r>
        <w:rPr>
          <w:rFonts w:hint="eastAsia" w:asciiTheme="minorEastAsia" w:hAnsiTheme="minorEastAsia" w:cstheme="minorEastAsia"/>
          <w:i w:val="0"/>
          <w:iCs w:val="0"/>
          <w:caps w:val="0"/>
          <w:color w:val="666666"/>
          <w:spacing w:val="0"/>
          <w:sz w:val="24"/>
          <w:szCs w:val="24"/>
          <w:lang w:val="en-US" w:eastAsia="zh-CN"/>
        </w:rPr>
        <w:t>5</w:t>
      </w:r>
      <w:r>
        <w:rPr>
          <w:rFonts w:hint="eastAsia" w:asciiTheme="minorEastAsia" w:hAnsiTheme="minorEastAsia" w:eastAsiaTheme="minorEastAsia" w:cstheme="minorEastAsia"/>
          <w:i w:val="0"/>
          <w:iCs w:val="0"/>
          <w:caps w:val="0"/>
          <w:color w:val="666666"/>
          <w:spacing w:val="0"/>
          <w:sz w:val="24"/>
          <w:szCs w:val="24"/>
        </w:rPr>
        <w:t>-1</w:t>
      </w:r>
      <w:r>
        <w:rPr>
          <w:rFonts w:hint="eastAsia" w:asciiTheme="minorEastAsia" w:hAnsiTheme="minorEastAsia" w:cstheme="minorEastAsia"/>
          <w:i w:val="0"/>
          <w:iCs w:val="0"/>
          <w:caps w:val="0"/>
          <w:color w:val="666666"/>
          <w:spacing w:val="0"/>
          <w:sz w:val="24"/>
          <w:szCs w:val="24"/>
          <w:lang w:val="en-US" w:eastAsia="zh-CN"/>
        </w:rPr>
        <w:t>6</w:t>
      </w:r>
      <w:r>
        <w:rPr>
          <w:rFonts w:hint="eastAsia" w:asciiTheme="minorEastAsia" w:hAnsiTheme="minorEastAsia" w:eastAsiaTheme="minorEastAsia" w:cstheme="minorEastAsia"/>
          <w:i w:val="0"/>
          <w:iCs w:val="0"/>
          <w:caps w:val="0"/>
          <w:color w:val="666666"/>
          <w:spacing w:val="0"/>
          <w:sz w:val="24"/>
          <w:szCs w:val="24"/>
        </w:rPr>
        <w:t>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i w:val="0"/>
          <w:iCs w:val="0"/>
          <w:caps w:val="0"/>
          <w:color w:val="666666"/>
          <w:spacing w:val="0"/>
          <w:sz w:val="24"/>
          <w:szCs w:val="24"/>
        </w:rPr>
      </w:pPr>
      <w:r>
        <w:rPr>
          <w:rFonts w:hint="eastAsia" w:asciiTheme="minorEastAsia" w:hAnsiTheme="minorEastAsia" w:eastAsiaTheme="minorEastAsia" w:cstheme="minorEastAsia"/>
          <w:i w:val="0"/>
          <w:iCs w:val="0"/>
          <w:caps w:val="0"/>
          <w:color w:val="666666"/>
          <w:spacing w:val="0"/>
          <w:sz w:val="24"/>
          <w:szCs w:val="24"/>
        </w:rPr>
        <w:t>期末考试工作小组组织教研室安排教师对试卷考试的科目进行命题并填写《试卷命题审核表》</w:t>
      </w:r>
      <w:r>
        <w:rPr>
          <w:rFonts w:hint="eastAsia" w:asciiTheme="minorEastAsia" w:hAnsiTheme="minorEastAsia" w:eastAsiaTheme="minorEastAsia" w:cstheme="minorEastAsia"/>
          <w:i w:val="0"/>
          <w:iCs w:val="0"/>
          <w:caps w:val="0"/>
          <w:color w:val="666666"/>
          <w:spacing w:val="0"/>
          <w:sz w:val="24"/>
          <w:szCs w:val="24"/>
          <w:lang w:eastAsia="zh-CN"/>
        </w:rPr>
        <w:t>，</w:t>
      </w:r>
      <w:r>
        <w:rPr>
          <w:rFonts w:hint="eastAsia" w:asciiTheme="minorEastAsia" w:hAnsiTheme="minorEastAsia" w:eastAsiaTheme="minorEastAsia" w:cstheme="minorEastAsia"/>
          <w:i w:val="0"/>
          <w:iCs w:val="0"/>
          <w:caps w:val="0"/>
          <w:color w:val="666666"/>
          <w:spacing w:val="0"/>
          <w:sz w:val="24"/>
          <w:szCs w:val="24"/>
        </w:rPr>
        <w:t>填写《</w:t>
      </w:r>
      <w:r>
        <w:rPr>
          <w:rFonts w:hint="eastAsia" w:asciiTheme="minorEastAsia" w:hAnsiTheme="minorEastAsia" w:eastAsiaTheme="minorEastAsia" w:cstheme="minorEastAsia"/>
          <w:i w:val="0"/>
          <w:iCs w:val="0"/>
          <w:caps w:val="0"/>
          <w:color w:val="666666"/>
          <w:spacing w:val="0"/>
          <w:sz w:val="24"/>
          <w:szCs w:val="24"/>
          <w:lang w:val="en-US" w:eastAsia="zh-CN"/>
        </w:rPr>
        <w:t>2023-2024</w:t>
      </w:r>
      <w:r>
        <w:rPr>
          <w:rFonts w:hint="eastAsia" w:asciiTheme="minorEastAsia" w:hAnsiTheme="minorEastAsia" w:eastAsiaTheme="minorEastAsia" w:cstheme="minorEastAsia"/>
          <w:i w:val="0"/>
          <w:iCs w:val="0"/>
          <w:caps w:val="0"/>
          <w:color w:val="666666"/>
          <w:spacing w:val="0"/>
          <w:sz w:val="24"/>
          <w:szCs w:val="24"/>
        </w:rPr>
        <w:t>（</w:t>
      </w:r>
      <w:r>
        <w:rPr>
          <w:rFonts w:hint="eastAsia" w:asciiTheme="minorEastAsia" w:hAnsiTheme="minorEastAsia" w:eastAsiaTheme="minorEastAsia" w:cstheme="minorEastAsia"/>
          <w:i w:val="0"/>
          <w:iCs w:val="0"/>
          <w:caps w:val="0"/>
          <w:color w:val="666666"/>
          <w:spacing w:val="0"/>
          <w:sz w:val="24"/>
          <w:szCs w:val="24"/>
          <w:lang w:val="en-US" w:eastAsia="zh-CN"/>
        </w:rPr>
        <w:t>2</w:t>
      </w:r>
      <w:r>
        <w:rPr>
          <w:rFonts w:hint="eastAsia" w:asciiTheme="minorEastAsia" w:hAnsiTheme="minorEastAsia" w:eastAsiaTheme="minorEastAsia" w:cstheme="minorEastAsia"/>
          <w:i w:val="0"/>
          <w:iCs w:val="0"/>
          <w:caps w:val="0"/>
          <w:color w:val="666666"/>
          <w:spacing w:val="0"/>
          <w:sz w:val="24"/>
          <w:szCs w:val="24"/>
        </w:rPr>
        <w:t>）学期各</w:t>
      </w:r>
      <w:r>
        <w:rPr>
          <w:rFonts w:hint="eastAsia" w:asciiTheme="minorEastAsia" w:hAnsiTheme="minorEastAsia" w:eastAsiaTheme="minorEastAsia" w:cstheme="minorEastAsia"/>
          <w:i w:val="0"/>
          <w:iCs w:val="0"/>
          <w:caps w:val="0"/>
          <w:color w:val="666666"/>
          <w:spacing w:val="0"/>
          <w:sz w:val="24"/>
          <w:szCs w:val="24"/>
          <w:lang w:eastAsia="zh-CN"/>
        </w:rPr>
        <w:t>院</w:t>
      </w:r>
      <w:r>
        <w:rPr>
          <w:rFonts w:hint="eastAsia" w:asciiTheme="minorEastAsia" w:hAnsiTheme="minorEastAsia" w:eastAsiaTheme="minorEastAsia" w:cstheme="minorEastAsia"/>
          <w:i w:val="0"/>
          <w:iCs w:val="0"/>
          <w:caps w:val="0"/>
          <w:color w:val="666666"/>
          <w:spacing w:val="0"/>
          <w:sz w:val="24"/>
          <w:szCs w:val="24"/>
        </w:rPr>
        <w:t>部出题核对表》</w:t>
      </w:r>
      <w:r>
        <w:rPr>
          <w:rFonts w:hint="eastAsia" w:asciiTheme="minorEastAsia" w:hAnsiTheme="minorEastAsia" w:cstheme="minorEastAsia"/>
          <w:i w:val="0"/>
          <w:iCs w:val="0"/>
          <w:caps w:val="0"/>
          <w:color w:val="666666"/>
          <w:spacing w:val="0"/>
          <w:sz w:val="24"/>
          <w:szCs w:val="24"/>
          <w:lang w:eastAsia="zh-CN"/>
        </w:rPr>
        <w:t>、《</w:t>
      </w:r>
      <w:r>
        <w:rPr>
          <w:rFonts w:hint="eastAsia" w:asciiTheme="minorEastAsia" w:hAnsiTheme="minorEastAsia" w:cstheme="minorEastAsia"/>
          <w:i w:val="0"/>
          <w:iCs w:val="0"/>
          <w:caps w:val="0"/>
          <w:color w:val="666666"/>
          <w:spacing w:val="0"/>
          <w:sz w:val="24"/>
          <w:szCs w:val="24"/>
          <w:lang w:val="en-US" w:eastAsia="zh-CN"/>
        </w:rPr>
        <w:t>保密协议</w:t>
      </w:r>
      <w:r>
        <w:rPr>
          <w:rFonts w:hint="eastAsia" w:asciiTheme="minorEastAsia" w:hAnsiTheme="minorEastAsia" w:cstheme="minorEastAsia"/>
          <w:i w:val="0"/>
          <w:iCs w:val="0"/>
          <w:caps w:val="0"/>
          <w:color w:val="666666"/>
          <w:spacing w:val="0"/>
          <w:sz w:val="24"/>
          <w:szCs w:val="24"/>
          <w:lang w:eastAsia="zh-CN"/>
        </w:rPr>
        <w:t>》</w:t>
      </w:r>
      <w:r>
        <w:rPr>
          <w:rFonts w:hint="eastAsia" w:asciiTheme="minorEastAsia" w:hAnsiTheme="minorEastAsia" w:eastAsiaTheme="minorEastAsia" w:cstheme="minorEastAsia"/>
          <w:i w:val="0"/>
          <w:iCs w:val="0"/>
          <w:caps w:val="0"/>
          <w:color w:val="666666"/>
          <w:spacing w:val="0"/>
          <w:sz w:val="24"/>
          <w:szCs w:val="24"/>
        </w:rPr>
        <w:t>各教研室需严格审核试卷和审批表。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420" w:leftChars="0" w:right="0" w:rightChars="0"/>
        <w:textAlignment w:val="auto"/>
        <w:rPr>
          <w:rFonts w:hint="eastAsia" w:asciiTheme="minorEastAsia" w:hAnsiTheme="minorEastAsia" w:cstheme="minorEastAsia"/>
          <w:i w:val="0"/>
          <w:iCs w:val="0"/>
          <w:caps w:val="0"/>
          <w:color w:val="666666"/>
          <w:spacing w:val="0"/>
          <w:sz w:val="24"/>
          <w:szCs w:val="24"/>
          <w:lang w:val="en-US" w:eastAsia="zh-CN"/>
        </w:rPr>
      </w:pPr>
      <w:r>
        <w:rPr>
          <w:rFonts w:hint="eastAsia" w:asciiTheme="minorEastAsia" w:hAnsiTheme="minorEastAsia" w:cstheme="minorEastAsia"/>
          <w:i w:val="0"/>
          <w:iCs w:val="0"/>
          <w:caps w:val="0"/>
          <w:color w:val="666666"/>
          <w:spacing w:val="0"/>
          <w:sz w:val="24"/>
          <w:szCs w:val="24"/>
          <w:lang w:val="en-US" w:eastAsia="zh-CN"/>
        </w:rPr>
        <w:t>3.期末考试安排表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default" w:asciiTheme="minorEastAsia" w:hAnsiTheme="minorEastAsia" w:cstheme="minorEastAsia"/>
          <w:i w:val="0"/>
          <w:iCs w:val="0"/>
          <w:caps w:val="0"/>
          <w:color w:val="666666"/>
          <w:spacing w:val="0"/>
          <w:sz w:val="24"/>
          <w:szCs w:val="24"/>
          <w:lang w:val="en-US" w:eastAsia="zh-CN"/>
        </w:rPr>
      </w:pPr>
      <w:r>
        <w:rPr>
          <w:rFonts w:hint="eastAsia" w:asciiTheme="minorEastAsia" w:hAnsiTheme="minorEastAsia" w:cstheme="minorEastAsia"/>
          <w:i w:val="0"/>
          <w:iCs w:val="0"/>
          <w:caps w:val="0"/>
          <w:color w:val="666666"/>
          <w:spacing w:val="0"/>
          <w:sz w:val="24"/>
          <w:szCs w:val="24"/>
          <w:lang w:val="en-US" w:eastAsia="zh-CN"/>
        </w:rPr>
        <w:t>学院教学科根据考试科目的确认表完成考试安排（附件1）</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i w:val="0"/>
          <w:iCs w:val="0"/>
          <w:caps w:val="0"/>
          <w:color w:val="666666"/>
          <w:spacing w:val="0"/>
          <w:sz w:val="24"/>
          <w:szCs w:val="24"/>
        </w:rPr>
      </w:pPr>
      <w:r>
        <w:rPr>
          <w:rFonts w:hint="eastAsia" w:asciiTheme="minorEastAsia" w:hAnsiTheme="minorEastAsia" w:eastAsiaTheme="minorEastAsia" w:cstheme="minorEastAsia"/>
          <w:i w:val="0"/>
          <w:iCs w:val="0"/>
          <w:caps w:val="0"/>
          <w:color w:val="666666"/>
          <w:spacing w:val="0"/>
          <w:sz w:val="24"/>
          <w:szCs w:val="24"/>
        </w:rPr>
        <w:t>期末试卷印制（第16周）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420" w:leftChars="0" w:right="0" w:rightChars="0"/>
        <w:textAlignment w:val="auto"/>
        <w:rPr>
          <w:rFonts w:hint="eastAsia" w:asciiTheme="minorEastAsia" w:hAnsiTheme="minorEastAsia" w:cstheme="minorEastAsia"/>
          <w:i w:val="0"/>
          <w:iCs w:val="0"/>
          <w:caps w:val="0"/>
          <w:color w:val="666666"/>
          <w:spacing w:val="0"/>
          <w:sz w:val="24"/>
          <w:szCs w:val="24"/>
          <w:lang w:val="en-US" w:eastAsia="zh-CN"/>
        </w:rPr>
      </w:pPr>
      <w:r>
        <w:rPr>
          <w:rFonts w:hint="eastAsia" w:asciiTheme="minorEastAsia" w:hAnsiTheme="minorEastAsia" w:cstheme="minorEastAsia"/>
          <w:i w:val="0"/>
          <w:iCs w:val="0"/>
          <w:caps w:val="0"/>
          <w:color w:val="666666"/>
          <w:spacing w:val="0"/>
          <w:sz w:val="24"/>
          <w:szCs w:val="24"/>
          <w:lang w:val="en-US" w:eastAsia="zh-CN"/>
        </w:rPr>
        <w:t>6月18日协助基础部完成基础科目试卷的印制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420" w:leftChars="0" w:right="0" w:rightChars="0"/>
        <w:textAlignment w:val="auto"/>
        <w:rPr>
          <w:rFonts w:hint="default" w:asciiTheme="minorEastAsia" w:hAnsiTheme="minorEastAsia" w:cstheme="minorEastAsia"/>
          <w:i w:val="0"/>
          <w:iCs w:val="0"/>
          <w:caps w:val="0"/>
          <w:color w:val="666666"/>
          <w:spacing w:val="0"/>
          <w:sz w:val="24"/>
          <w:szCs w:val="24"/>
          <w:lang w:val="en-US" w:eastAsia="zh-CN"/>
        </w:rPr>
      </w:pPr>
      <w:r>
        <w:rPr>
          <w:rFonts w:hint="eastAsia" w:asciiTheme="minorEastAsia" w:hAnsiTheme="minorEastAsia" w:cstheme="minorEastAsia"/>
          <w:i w:val="0"/>
          <w:iCs w:val="0"/>
          <w:caps w:val="0"/>
          <w:color w:val="666666"/>
          <w:spacing w:val="0"/>
          <w:sz w:val="24"/>
          <w:szCs w:val="24"/>
          <w:lang w:val="en-US" w:eastAsia="zh-CN"/>
        </w:rPr>
        <w:t>负责老师：李莹  宫月月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cstheme="minorEastAsia"/>
          <w:i w:val="0"/>
          <w:iCs w:val="0"/>
          <w:caps w:val="0"/>
          <w:color w:val="666666"/>
          <w:spacing w:val="0"/>
          <w:sz w:val="24"/>
          <w:szCs w:val="24"/>
          <w:lang w:eastAsia="zh-CN"/>
        </w:rPr>
      </w:pPr>
      <w:r>
        <w:rPr>
          <w:rFonts w:hint="eastAsia" w:asciiTheme="minorEastAsia" w:hAnsiTheme="minorEastAsia" w:eastAsiaTheme="minorEastAsia" w:cstheme="minorEastAsia"/>
          <w:i w:val="0"/>
          <w:iCs w:val="0"/>
          <w:caps w:val="0"/>
          <w:color w:val="666666"/>
          <w:spacing w:val="0"/>
          <w:sz w:val="24"/>
          <w:szCs w:val="24"/>
        </w:rPr>
        <w:t>并于</w:t>
      </w:r>
      <w:r>
        <w:rPr>
          <w:rFonts w:hint="eastAsia" w:asciiTheme="minorEastAsia" w:hAnsiTheme="minorEastAsia" w:cstheme="minorEastAsia"/>
          <w:i w:val="0"/>
          <w:iCs w:val="0"/>
          <w:caps w:val="0"/>
          <w:color w:val="666666"/>
          <w:spacing w:val="0"/>
          <w:sz w:val="24"/>
          <w:szCs w:val="24"/>
          <w:lang w:val="en-US" w:eastAsia="zh-CN"/>
        </w:rPr>
        <w:t>06月21日、24日上午</w:t>
      </w:r>
      <w:r>
        <w:rPr>
          <w:rFonts w:hint="eastAsia" w:asciiTheme="minorEastAsia" w:hAnsiTheme="minorEastAsia" w:eastAsiaTheme="minorEastAsia" w:cstheme="minorEastAsia"/>
          <w:i w:val="0"/>
          <w:iCs w:val="0"/>
          <w:caps w:val="0"/>
          <w:color w:val="666666"/>
          <w:spacing w:val="0"/>
          <w:sz w:val="24"/>
          <w:szCs w:val="24"/>
        </w:rPr>
        <w:t>完成期末试卷印制</w:t>
      </w:r>
      <w:r>
        <w:rPr>
          <w:rFonts w:hint="eastAsia" w:asciiTheme="minorEastAsia" w:hAnsiTheme="minorEastAsia" w:cstheme="minorEastAsia"/>
          <w:i w:val="0"/>
          <w:iCs w:val="0"/>
          <w:caps w:val="0"/>
          <w:color w:val="666666"/>
          <w:spacing w:val="0"/>
          <w:sz w:val="24"/>
          <w:szCs w:val="24"/>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eastAsia"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 xml:space="preserve">负责人：陈昭平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Fonts w:hint="default" w:asciiTheme="minorEastAsia" w:hAnsiTheme="minorEastAsia" w:eastAsiaTheme="minorEastAsia" w:cstheme="minorEastAsia"/>
          <w:i w:val="0"/>
          <w:iCs w:val="0"/>
          <w:caps w:val="0"/>
          <w:color w:val="666666"/>
          <w:spacing w:val="0"/>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lang w:val="en-US" w:eastAsia="zh-CN"/>
        </w:rPr>
        <w:t>成员：郭宗辉 李霞 曹顺霞 朱春华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在印制试卷之前，由</w:t>
      </w:r>
      <w:r>
        <w:rPr>
          <w:rFonts w:hint="eastAsia" w:asciiTheme="minorEastAsia" w:hAnsiTheme="minorEastAsia" w:cstheme="minorEastAsia"/>
          <w:i w:val="0"/>
          <w:iCs w:val="0"/>
          <w:caps w:val="0"/>
          <w:color w:val="666666"/>
          <w:spacing w:val="0"/>
          <w:sz w:val="24"/>
          <w:szCs w:val="24"/>
          <w:lang w:val="en-US" w:eastAsia="zh-CN"/>
        </w:rPr>
        <w:t>系部</w:t>
      </w:r>
      <w:r>
        <w:rPr>
          <w:rFonts w:hint="eastAsia" w:asciiTheme="minorEastAsia" w:hAnsiTheme="minorEastAsia" w:eastAsiaTheme="minorEastAsia" w:cstheme="minorEastAsia"/>
          <w:i w:val="0"/>
          <w:iCs w:val="0"/>
          <w:caps w:val="0"/>
          <w:color w:val="666666"/>
          <w:spacing w:val="0"/>
          <w:sz w:val="24"/>
          <w:szCs w:val="24"/>
        </w:rPr>
        <w:t>在A、B</w:t>
      </w:r>
      <w:r>
        <w:rPr>
          <w:rFonts w:hint="eastAsia" w:asciiTheme="minorEastAsia" w:hAnsiTheme="minorEastAsia" w:cstheme="minorEastAsia"/>
          <w:i w:val="0"/>
          <w:iCs w:val="0"/>
          <w:caps w:val="0"/>
          <w:color w:val="666666"/>
          <w:spacing w:val="0"/>
          <w:sz w:val="24"/>
          <w:szCs w:val="24"/>
          <w:lang w:val="en-US" w:eastAsia="zh-CN"/>
        </w:rPr>
        <w:t>两</w:t>
      </w:r>
      <w:r>
        <w:rPr>
          <w:rFonts w:hint="eastAsia" w:asciiTheme="minorEastAsia" w:hAnsiTheme="minorEastAsia" w:eastAsiaTheme="minorEastAsia" w:cstheme="minorEastAsia"/>
          <w:i w:val="0"/>
          <w:iCs w:val="0"/>
          <w:caps w:val="0"/>
          <w:color w:val="666666"/>
          <w:spacing w:val="0"/>
          <w:sz w:val="24"/>
          <w:szCs w:val="24"/>
        </w:rPr>
        <w:t>套试卷中现场抽取一份进行印制</w:t>
      </w:r>
      <w:r>
        <w:rPr>
          <w:rFonts w:hint="eastAsia" w:asciiTheme="minorEastAsia" w:hAnsiTheme="minorEastAsia" w:cstheme="minorEastAsia"/>
          <w:i w:val="0"/>
          <w:iCs w:val="0"/>
          <w:caps w:val="0"/>
          <w:color w:val="666666"/>
          <w:spacing w:val="0"/>
          <w:sz w:val="24"/>
          <w:szCs w:val="24"/>
          <w:lang w:eastAsia="zh-CN"/>
        </w:rPr>
        <w:t>，</w:t>
      </w:r>
      <w:r>
        <w:rPr>
          <w:rFonts w:hint="eastAsia" w:asciiTheme="minorEastAsia" w:hAnsiTheme="minorEastAsia" w:eastAsiaTheme="minorEastAsia" w:cstheme="minorEastAsia"/>
          <w:i w:val="0"/>
          <w:iCs w:val="0"/>
          <w:caps w:val="0"/>
          <w:color w:val="666666"/>
          <w:spacing w:val="0"/>
          <w:sz w:val="24"/>
          <w:szCs w:val="24"/>
        </w:rPr>
        <w:t>印制好后将统一放入存放密封试卷的密码锁的铁皮柜。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（二）考前诚信教育（第17周）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期末考试工作小组</w:t>
      </w:r>
      <w:r>
        <w:rPr>
          <w:rFonts w:hint="eastAsia" w:asciiTheme="minorEastAsia" w:hAnsiTheme="minorEastAsia" w:cstheme="minorEastAsia"/>
          <w:i w:val="0"/>
          <w:iCs w:val="0"/>
          <w:caps w:val="0"/>
          <w:color w:val="666666"/>
          <w:spacing w:val="0"/>
          <w:sz w:val="24"/>
          <w:szCs w:val="24"/>
          <w:lang w:val="en-US" w:eastAsia="zh-CN"/>
        </w:rPr>
        <w:t>安排辅导员组织</w:t>
      </w:r>
      <w:r>
        <w:rPr>
          <w:rFonts w:hint="eastAsia" w:asciiTheme="minorEastAsia" w:hAnsiTheme="minorEastAsia" w:eastAsiaTheme="minorEastAsia" w:cstheme="minorEastAsia"/>
          <w:i w:val="0"/>
          <w:iCs w:val="0"/>
          <w:caps w:val="0"/>
          <w:color w:val="666666"/>
          <w:spacing w:val="0"/>
          <w:sz w:val="24"/>
          <w:szCs w:val="24"/>
        </w:rPr>
        <w:t>学生开展学生教育动员会，加强学生诚信教育。明确考试的目的、要求和纪律，教育学生端正考试态度，遵守考试纪律，培养学生诚信考试、遵纪守法的品格，杜绝考试作弊现象。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（三）考试阶段（第18-19周）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1.认真组织期末考试工作。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2.学生根据期末考试安排表完成期末考试。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3.期末考试工作小组形成考试检查组考试进行巡查。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（四）成绩录入阶段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1.所有课程的期末考试成绩，相关老师务必在</w:t>
      </w:r>
      <w:r>
        <w:rPr>
          <w:rFonts w:hint="eastAsia" w:asciiTheme="minorEastAsia" w:hAnsiTheme="minorEastAsia" w:cstheme="minorEastAsia"/>
          <w:i w:val="0"/>
          <w:iCs w:val="0"/>
          <w:caps w:val="0"/>
          <w:color w:val="666666"/>
          <w:spacing w:val="0"/>
          <w:sz w:val="24"/>
          <w:szCs w:val="24"/>
          <w:lang w:val="en-US" w:eastAsia="zh-CN"/>
        </w:rPr>
        <w:t>教务管理系统规定录入时间</w:t>
      </w:r>
      <w:r>
        <w:rPr>
          <w:rFonts w:hint="eastAsia" w:asciiTheme="minorEastAsia" w:hAnsiTheme="minorEastAsia" w:eastAsiaTheme="minorEastAsia" w:cstheme="minorEastAsia"/>
          <w:i w:val="0"/>
          <w:iCs w:val="0"/>
          <w:caps w:val="0"/>
          <w:color w:val="666666"/>
          <w:spacing w:val="0"/>
          <w:sz w:val="24"/>
          <w:szCs w:val="24"/>
        </w:rPr>
        <w:t>录入教务管理系统，逾期系统将自动关闭。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2.完成成绩录入后，任课教师需提供本人签字的成绩登记表（一式两份）。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Style w:val="6"/>
          <w:rFonts w:hint="eastAsia" w:asciiTheme="minorEastAsia" w:hAnsiTheme="minorEastAsia" w:eastAsiaTheme="minorEastAsia" w:cstheme="minorEastAsia"/>
          <w:i w:val="0"/>
          <w:iCs w:val="0"/>
          <w:caps w:val="0"/>
          <w:color w:val="666666"/>
          <w:spacing w:val="0"/>
          <w:sz w:val="24"/>
          <w:szCs w:val="24"/>
        </w:rPr>
        <w:t>四、学生考试工作安排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r>
        <w:rPr>
          <w:rFonts w:hint="eastAsia" w:asciiTheme="minorEastAsia" w:hAnsiTheme="minorEastAsia" w:eastAsiaTheme="minorEastAsia" w:cstheme="minorEastAsia"/>
          <w:i w:val="0"/>
          <w:iCs w:val="0"/>
          <w:caps w:val="0"/>
          <w:color w:val="666666"/>
          <w:spacing w:val="0"/>
          <w:sz w:val="24"/>
          <w:szCs w:val="24"/>
        </w:rPr>
        <w:t>（一）系部各班根据考务工作方案和考试安排通知学生准时参加考试。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i w:val="0"/>
          <w:iCs w:val="0"/>
          <w:caps w:val="0"/>
          <w:color w:val="666666"/>
          <w:spacing w:val="0"/>
          <w:sz w:val="24"/>
          <w:szCs w:val="24"/>
        </w:rPr>
      </w:pPr>
      <w:r>
        <w:rPr>
          <w:rFonts w:hint="eastAsia" w:asciiTheme="minorEastAsia" w:hAnsiTheme="minorEastAsia" w:eastAsiaTheme="minorEastAsia" w:cstheme="minorEastAsia"/>
          <w:i w:val="0"/>
          <w:iCs w:val="0"/>
          <w:caps w:val="0"/>
          <w:color w:val="666666"/>
          <w:spacing w:val="0"/>
          <w:sz w:val="24"/>
          <w:szCs w:val="24"/>
        </w:rPr>
        <w:t>（二）系部各班辅导员通知班级学生考试时凭学生证（或身份证）进入考场，对号入座。证件应放在桌面左前方备查，无有效身份证件者不得参加考试。考生在考试过程中必须服从监考人员的管理。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left"/>
        <w:textAlignment w:val="auto"/>
        <w:rPr>
          <w:rStyle w:val="6"/>
          <w:rFonts w:hint="eastAsia" w:asciiTheme="minorEastAsia" w:hAnsiTheme="minorEastAsia" w:eastAsiaTheme="minorEastAsia" w:cstheme="minorEastAsia"/>
          <w:i w:val="0"/>
          <w:iCs w:val="0"/>
          <w:caps w:val="0"/>
          <w:color w:val="666666"/>
          <w:spacing w:val="0"/>
          <w:sz w:val="24"/>
          <w:szCs w:val="24"/>
          <w:lang w:val="en-US" w:eastAsia="zh-CN"/>
        </w:rPr>
      </w:pPr>
      <w:r>
        <w:rPr>
          <w:rStyle w:val="6"/>
          <w:rFonts w:hint="eastAsia" w:asciiTheme="minorEastAsia" w:hAnsiTheme="minorEastAsia" w:eastAsiaTheme="minorEastAsia" w:cstheme="minorEastAsia"/>
          <w:i w:val="0"/>
          <w:iCs w:val="0"/>
          <w:caps w:val="0"/>
          <w:color w:val="666666"/>
          <w:spacing w:val="0"/>
          <w:sz w:val="24"/>
          <w:szCs w:val="24"/>
          <w:lang w:val="en-US" w:eastAsia="zh-CN"/>
        </w:rPr>
        <w:t>五、进度安排</w:t>
      </w:r>
    </w:p>
    <w:tbl>
      <w:tblPr>
        <w:tblStyle w:val="4"/>
        <w:tblW w:w="0" w:type="auto"/>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73"/>
        <w:gridCol w:w="3799"/>
        <w:gridCol w:w="2416"/>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93" w:hRule="atLeast"/>
          <w:jc w:val="center"/>
        </w:trPr>
        <w:tc>
          <w:tcPr>
            <w:tcW w:w="773"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b w:val="0"/>
                <w:bCs w:val="0"/>
                <w:color w:val="000000"/>
                <w:sz w:val="21"/>
                <w:szCs w:val="21"/>
              </w:rPr>
            </w:pPr>
            <w:r>
              <w:rPr>
                <w:rStyle w:val="6"/>
                <w:rFonts w:ascii="楷体" w:hAnsi="楷体" w:eastAsia="楷体" w:cs="楷体"/>
                <w:b/>
                <w:bCs/>
                <w:color w:val="000000"/>
                <w:kern w:val="0"/>
                <w:sz w:val="24"/>
                <w:szCs w:val="24"/>
                <w:lang w:val="en-US" w:eastAsia="zh-CN" w:bidi="ar"/>
              </w:rPr>
              <w:t>序号</w:t>
            </w:r>
          </w:p>
        </w:tc>
        <w:tc>
          <w:tcPr>
            <w:tcW w:w="3799"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b w:val="0"/>
                <w:bCs w:val="0"/>
                <w:color w:val="000000"/>
                <w:sz w:val="21"/>
                <w:szCs w:val="21"/>
              </w:rPr>
            </w:pPr>
            <w:r>
              <w:rPr>
                <w:rStyle w:val="6"/>
                <w:rFonts w:hint="eastAsia" w:ascii="楷体" w:hAnsi="楷体" w:eastAsia="楷体" w:cs="楷体"/>
                <w:b/>
                <w:bCs/>
                <w:color w:val="000000"/>
                <w:kern w:val="0"/>
                <w:sz w:val="24"/>
                <w:szCs w:val="24"/>
                <w:lang w:val="en-US" w:eastAsia="zh-CN" w:bidi="ar"/>
              </w:rPr>
              <w:t>主要工作任务</w:t>
            </w:r>
          </w:p>
        </w:tc>
        <w:tc>
          <w:tcPr>
            <w:tcW w:w="2416"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b w:val="0"/>
                <w:bCs w:val="0"/>
                <w:color w:val="000000"/>
                <w:sz w:val="21"/>
                <w:szCs w:val="21"/>
              </w:rPr>
            </w:pPr>
            <w:r>
              <w:rPr>
                <w:rStyle w:val="6"/>
                <w:rFonts w:hint="eastAsia" w:ascii="楷体" w:hAnsi="楷体" w:eastAsia="楷体" w:cs="楷体"/>
                <w:b/>
                <w:bCs/>
                <w:color w:val="000000"/>
                <w:kern w:val="0"/>
                <w:sz w:val="24"/>
                <w:szCs w:val="24"/>
                <w:lang w:val="en-US" w:eastAsia="zh-CN" w:bidi="ar"/>
              </w:rPr>
              <w:t>完成时间</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9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提交期末考试笔试科目确认表</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6月11日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9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提交期末考试工作方案</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6月18日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9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命题及审核</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6月20日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9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样卷</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6月20日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9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印制试卷</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6月21日-24日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45"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集中考试</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7月8日-09日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45"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阅卷、登分</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7月10日-7月30日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5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试卷回收</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开学第一周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433" w:hRule="atLeast"/>
          <w:jc w:val="center"/>
        </w:trPr>
        <w:tc>
          <w:tcPr>
            <w:tcW w:w="773"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w:t>
            </w:r>
          </w:p>
        </w:tc>
        <w:tc>
          <w:tcPr>
            <w:tcW w:w="379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报送课程诊改报告、试卷分析报告、期末考试总结</w:t>
            </w:r>
          </w:p>
        </w:tc>
        <w:tc>
          <w:tcPr>
            <w:tcW w:w="241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center"/>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开学第一周</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textAlignment w:val="auto"/>
        <w:rPr>
          <w:rFonts w:hint="eastAsia" w:asciiTheme="minorEastAsia" w:hAnsiTheme="minorEastAsia" w:eastAsiaTheme="minorEastAsia" w:cstheme="minorEastAsia"/>
          <w:color w:val="666666"/>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right"/>
        <w:textAlignment w:val="auto"/>
        <w:rPr>
          <w:rFonts w:hint="default" w:asciiTheme="minorEastAsia" w:hAnsiTheme="minorEastAsia" w:eastAsiaTheme="minorEastAsia" w:cstheme="minorEastAsia"/>
          <w:color w:val="666666"/>
          <w:sz w:val="24"/>
          <w:szCs w:val="24"/>
          <w:lang w:val="en-US" w:eastAsia="zh-CN"/>
        </w:rPr>
      </w:pPr>
      <w:r>
        <w:rPr>
          <w:rFonts w:hint="eastAsia" w:asciiTheme="minorEastAsia" w:hAnsiTheme="minorEastAsia" w:eastAsiaTheme="minorEastAsia" w:cstheme="minorEastAsia"/>
          <w:i w:val="0"/>
          <w:iCs w:val="0"/>
          <w:caps w:val="0"/>
          <w:color w:val="666666"/>
          <w:spacing w:val="0"/>
          <w:sz w:val="24"/>
          <w:szCs w:val="24"/>
        </w:rPr>
        <w:t xml:space="preserve">                              </w:t>
      </w:r>
      <w:r>
        <w:rPr>
          <w:rFonts w:hint="eastAsia" w:asciiTheme="minorEastAsia" w:hAnsiTheme="minorEastAsia" w:cstheme="minorEastAsia"/>
          <w:i w:val="0"/>
          <w:iCs w:val="0"/>
          <w:caps w:val="0"/>
          <w:color w:val="666666"/>
          <w:spacing w:val="0"/>
          <w:sz w:val="24"/>
          <w:szCs w:val="24"/>
          <w:lang w:val="en-US" w:eastAsia="zh-CN"/>
        </w:rPr>
        <w:t>集成电路学院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right"/>
        <w:textAlignment w:val="auto"/>
        <w:rPr>
          <w:rFonts w:hint="eastAsia" w:asciiTheme="minorEastAsia" w:hAnsiTheme="minorEastAsia" w:eastAsiaTheme="minorEastAsia" w:cstheme="minorEastAsia"/>
          <w:i w:val="0"/>
          <w:iCs w:val="0"/>
          <w:caps w:val="0"/>
          <w:color w:val="666666"/>
          <w:spacing w:val="0"/>
          <w:sz w:val="24"/>
          <w:szCs w:val="24"/>
        </w:rPr>
      </w:pPr>
      <w:r>
        <w:rPr>
          <w:rFonts w:hint="eastAsia" w:asciiTheme="minorEastAsia" w:hAnsiTheme="minorEastAsia" w:eastAsiaTheme="minorEastAsia" w:cstheme="minorEastAsia"/>
          <w:i w:val="0"/>
          <w:iCs w:val="0"/>
          <w:caps w:val="0"/>
          <w:color w:val="666666"/>
          <w:spacing w:val="0"/>
          <w:sz w:val="24"/>
          <w:szCs w:val="24"/>
        </w:rPr>
        <w:t>202</w:t>
      </w:r>
      <w:r>
        <w:rPr>
          <w:rFonts w:hint="eastAsia" w:asciiTheme="minorEastAsia" w:hAnsiTheme="minorEastAsia" w:cstheme="minorEastAsia"/>
          <w:i w:val="0"/>
          <w:iCs w:val="0"/>
          <w:caps w:val="0"/>
          <w:color w:val="666666"/>
          <w:spacing w:val="0"/>
          <w:sz w:val="24"/>
          <w:szCs w:val="24"/>
          <w:lang w:val="en-US" w:eastAsia="zh-CN"/>
        </w:rPr>
        <w:t>4</w:t>
      </w:r>
      <w:r>
        <w:rPr>
          <w:rFonts w:hint="eastAsia" w:asciiTheme="minorEastAsia" w:hAnsiTheme="minorEastAsia" w:eastAsiaTheme="minorEastAsia" w:cstheme="minorEastAsia"/>
          <w:i w:val="0"/>
          <w:iCs w:val="0"/>
          <w:caps w:val="0"/>
          <w:color w:val="666666"/>
          <w:spacing w:val="0"/>
          <w:sz w:val="24"/>
          <w:szCs w:val="24"/>
        </w:rPr>
        <w:t>年</w:t>
      </w:r>
      <w:r>
        <w:rPr>
          <w:rFonts w:hint="eastAsia" w:asciiTheme="minorEastAsia" w:hAnsiTheme="minorEastAsia" w:cstheme="minorEastAsia"/>
          <w:i w:val="0"/>
          <w:iCs w:val="0"/>
          <w:caps w:val="0"/>
          <w:color w:val="666666"/>
          <w:spacing w:val="0"/>
          <w:sz w:val="24"/>
          <w:szCs w:val="24"/>
          <w:lang w:val="en-US" w:eastAsia="zh-CN"/>
        </w:rPr>
        <w:t>06</w:t>
      </w:r>
      <w:r>
        <w:rPr>
          <w:rFonts w:hint="eastAsia" w:asciiTheme="minorEastAsia" w:hAnsiTheme="minorEastAsia" w:eastAsiaTheme="minorEastAsia" w:cstheme="minorEastAsia"/>
          <w:i w:val="0"/>
          <w:iCs w:val="0"/>
          <w:caps w:val="0"/>
          <w:color w:val="666666"/>
          <w:spacing w:val="0"/>
          <w:sz w:val="24"/>
          <w:szCs w:val="24"/>
        </w:rPr>
        <w:t>月</w:t>
      </w:r>
      <w:r>
        <w:rPr>
          <w:rFonts w:hint="eastAsia" w:asciiTheme="minorEastAsia" w:hAnsiTheme="minorEastAsia" w:cstheme="minorEastAsia"/>
          <w:i w:val="0"/>
          <w:iCs w:val="0"/>
          <w:caps w:val="0"/>
          <w:color w:val="666666"/>
          <w:spacing w:val="0"/>
          <w:sz w:val="24"/>
          <w:szCs w:val="24"/>
          <w:lang w:val="en-US" w:eastAsia="zh-CN"/>
        </w:rPr>
        <w:t>18</w:t>
      </w:r>
      <w:r>
        <w:rPr>
          <w:rFonts w:hint="eastAsia" w:asciiTheme="minorEastAsia" w:hAnsiTheme="minorEastAsia" w:eastAsiaTheme="minorEastAsia" w:cstheme="minorEastAsia"/>
          <w:i w:val="0"/>
          <w:iCs w:val="0"/>
          <w:caps w:val="0"/>
          <w:color w:val="666666"/>
          <w:spacing w:val="0"/>
          <w:sz w:val="24"/>
          <w:szCs w:val="24"/>
        </w:rPr>
        <w:t>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40" w:lineRule="exact"/>
        <w:ind w:left="0" w:right="0" w:firstLine="420"/>
        <w:jc w:val="right"/>
        <w:textAlignment w:val="auto"/>
        <w:rPr>
          <w:rFonts w:hint="eastAsia" w:asciiTheme="minorEastAsia" w:hAnsiTheme="minorEastAsia" w:eastAsiaTheme="minorEastAsia" w:cstheme="minorEastAsia"/>
          <w:i w:val="0"/>
          <w:iCs w:val="0"/>
          <w:caps w:val="0"/>
          <w:color w:val="666666"/>
          <w:spacing w:val="0"/>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heme="minorEastAsia" w:hAnsiTheme="minorEastAsia" w:eastAsiaTheme="minorEastAsia" w:cstheme="minorEastAsia"/>
          <w:sz w:val="24"/>
          <w:szCs w:val="24"/>
        </w:rPr>
      </w:pPr>
      <w:r>
        <w:drawing>
          <wp:inline distT="0" distB="0" distL="114300" distR="114300">
            <wp:extent cx="5265420" cy="7611110"/>
            <wp:effectExtent l="0" t="0" r="1143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5420" cy="7611110"/>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54996676-C0E7-418F-905A-A05BE55515F4}"/>
  </w:font>
  <w:font w:name="楷体">
    <w:panose1 w:val="02010609060101010101"/>
    <w:charset w:val="86"/>
    <w:family w:val="auto"/>
    <w:pitch w:val="default"/>
    <w:sig w:usb0="800002BF" w:usb1="38CF7CFA" w:usb2="00000016" w:usb3="00000000" w:csb0="00040001" w:csb1="00000000"/>
    <w:embedRegular r:id="rId2" w:fontKey="{836F863C-05F9-4A6C-BFE9-22ACA602115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118740"/>
    <w:multiLevelType w:val="singleLevel"/>
    <w:tmpl w:val="DA118740"/>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ZTVlNzJjOTNkMmNjYWI0MWM1NjI0ZDU4YmMxOTYifQ=="/>
  </w:docVars>
  <w:rsids>
    <w:rsidRoot w:val="014B02DD"/>
    <w:rsid w:val="014B02DD"/>
    <w:rsid w:val="03162E4F"/>
    <w:rsid w:val="28780D72"/>
    <w:rsid w:val="5EF96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1339</Words>
  <Characters>1462</Characters>
  <Lines>0</Lines>
  <Paragraphs>0</Paragraphs>
  <TotalTime>6</TotalTime>
  <ScaleCrop>false</ScaleCrop>
  <LinksUpToDate>false</LinksUpToDate>
  <CharactersWithSpaces>1504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2024-06-17T05:17:00Z</dcterms:created>
  <dc:creator>陈昭平</dc:creator>
  <cp:lastModifiedBy>陈昭平</cp:lastModifiedBy>
  <dcterms:modified xsi:type="dcterms:W3CDTF">2024-06-19T00:38:12Z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E3B704FB52934F0BB968CBFD78B1C195_11</vt:lpwstr>
  </property>
</Properties>
</file>