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3E1" w:rsidRPr="005C0BA1" w:rsidRDefault="00000000" w:rsidP="005C0BA1">
      <w:pPr>
        <w:rPr>
          <w:rFonts w:ascii="黑体" w:eastAsia="黑体" w:hAnsi="黑体" w:hint="eastAsia"/>
          <w:b/>
          <w:bCs/>
          <w:sz w:val="32"/>
          <w:szCs w:val="32"/>
          <w:lang w:eastAsia="zh-CN"/>
        </w:rPr>
      </w:pP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附件</w:t>
      </w:r>
      <w:r w:rsidRPr="005C0BA1">
        <w:rPr>
          <w:rFonts w:ascii="黑体" w:eastAsia="黑体" w:hAnsi="黑体" w:hint="eastAsia"/>
          <w:sz w:val="32"/>
          <w:szCs w:val="32"/>
          <w:lang w:eastAsia="zh-CN"/>
        </w:rPr>
        <w:t>1</w:t>
      </w:r>
    </w:p>
    <w:p w:rsidR="005C0BA1" w:rsidRDefault="005C0BA1" w:rsidP="005C0BA1">
      <w:pPr>
        <w:jc w:val="center"/>
        <w:rPr>
          <w:rFonts w:ascii="黑体" w:eastAsia="黑体" w:hAnsi="黑体" w:cs="宋体" w:hint="eastAsia"/>
          <w:sz w:val="32"/>
          <w:szCs w:val="32"/>
          <w:lang w:eastAsia="zh-CN"/>
        </w:rPr>
      </w:pP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山东省电子信息职业教育教学指导委员会</w:t>
      </w:r>
    </w:p>
    <w:p w:rsidR="00C123E1" w:rsidRPr="005C0BA1" w:rsidRDefault="005C0BA1" w:rsidP="005C0BA1">
      <w:pPr>
        <w:jc w:val="center"/>
        <w:rPr>
          <w:rFonts w:ascii="黑体" w:eastAsia="黑体" w:hAnsi="黑体" w:hint="eastAsia"/>
          <w:b/>
          <w:bCs/>
          <w:sz w:val="32"/>
          <w:szCs w:val="32"/>
          <w:lang w:eastAsia="zh-CN"/>
        </w:rPr>
      </w:pP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集成电路专委会成员（</w:t>
      </w:r>
      <w:r w:rsidR="00996AD1">
        <w:rPr>
          <w:rFonts w:ascii="黑体" w:eastAsia="黑体" w:hAnsi="黑体" w:cs="宋体" w:hint="eastAsia"/>
          <w:sz w:val="32"/>
          <w:szCs w:val="32"/>
          <w:lang w:eastAsia="zh-CN"/>
        </w:rPr>
        <w:t>企业</w:t>
      </w: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）申请表</w:t>
      </w:r>
    </w:p>
    <w:tbl>
      <w:tblPr>
        <w:tblW w:w="9579" w:type="dxa"/>
        <w:tblInd w:w="96" w:type="dxa"/>
        <w:tblLook w:val="04A0" w:firstRow="1" w:lastRow="0" w:firstColumn="1" w:lastColumn="0" w:noHBand="0" w:noVBand="1"/>
      </w:tblPr>
      <w:tblGrid>
        <w:gridCol w:w="2588"/>
        <w:gridCol w:w="2778"/>
        <w:gridCol w:w="1831"/>
        <w:gridCol w:w="2382"/>
      </w:tblGrid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996AD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经营范围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C0" w:rsidRDefault="00872AC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</w:p>
          <w:p w:rsidR="00996AD1" w:rsidRDefault="00996A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</w:p>
          <w:p w:rsidR="00996AD1" w:rsidRDefault="00996A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</w:p>
          <w:p w:rsidR="00996AD1" w:rsidRPr="0088301B" w:rsidRDefault="00996AD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996AD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D1" w:rsidRDefault="00996AD1" w:rsidP="00996AD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拟捐赠金额（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D1" w:rsidRDefault="00996AD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拟担任级别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D1" w:rsidRDefault="00000000">
            <w:pPr>
              <w:jc w:val="center"/>
              <w:rPr>
                <w:rStyle w:val="font61"/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 xml:space="preserve">□副主任委员单位 □常务理事单位 □理事单位 </w:t>
            </w:r>
          </w:p>
          <w:p w:rsidR="00C123E1" w:rsidRPr="0088301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□委员单位</w:t>
            </w: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996AD1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8301B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01B" w:rsidRPr="0088301B" w:rsidRDefault="0088301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01B" w:rsidRPr="0088301B" w:rsidRDefault="0088301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01B" w:rsidRPr="0088301B" w:rsidRDefault="0088301B">
            <w:pPr>
              <w:jc w:val="center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01B" w:rsidRPr="0088301B" w:rsidRDefault="0088301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88301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C123E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3E1" w:rsidRPr="0088301B" w:rsidTr="000B2A76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E1" w:rsidRDefault="00000000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单位简介；参与专委会的主要预期。不超过</w:t>
            </w:r>
            <w:r w:rsidR="000B2A76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3</w:t>
            </w:r>
            <w:r w:rsidRPr="0088301B"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00字</w:t>
            </w: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Pr="0088301B" w:rsidRDefault="000B2A76">
            <w:pPr>
              <w:jc w:val="both"/>
              <w:rPr>
                <w:rStyle w:val="font61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C123E1" w:rsidRPr="0088301B" w:rsidTr="000B2A76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3E1" w:rsidRPr="0088301B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单位意见</w:t>
            </w:r>
            <w:r w:rsidRPr="0088301B"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br/>
              <w:t>（盖章）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E1" w:rsidRDefault="00C123E1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  <w:p w:rsidR="000B2A76" w:rsidRPr="0088301B" w:rsidRDefault="000B2A76">
            <w:pP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</w:tbl>
    <w:p w:rsidR="00C123E1" w:rsidRDefault="00C123E1"/>
    <w:sectPr w:rsidR="00C123E1">
      <w:headerReference w:type="default" r:id="rId7"/>
      <w:pgSz w:w="11900" w:h="16838"/>
      <w:pgMar w:top="1440" w:right="1080" w:bottom="1440" w:left="1080" w:header="0" w:footer="0" w:gutter="0"/>
      <w:cols w:space="720" w:equalWidth="0">
        <w:col w:w="9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238" w:rsidRDefault="00C95238">
      <w:r>
        <w:separator/>
      </w:r>
    </w:p>
  </w:endnote>
  <w:endnote w:type="continuationSeparator" w:id="0">
    <w:p w:rsidR="00C95238" w:rsidRDefault="00C9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238" w:rsidRDefault="00C95238">
      <w:r>
        <w:separator/>
      </w:r>
    </w:p>
  </w:footnote>
  <w:footnote w:type="continuationSeparator" w:id="0">
    <w:p w:rsidR="00C95238" w:rsidRDefault="00C9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3E1" w:rsidRDefault="00C123E1">
    <w:pPr>
      <w:spacing w:line="586" w:lineRule="exact"/>
      <w:ind w:firstLine="56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77"/>
    <w:rsid w:val="000518FA"/>
    <w:rsid w:val="00051DE6"/>
    <w:rsid w:val="000B2A76"/>
    <w:rsid w:val="000D7A08"/>
    <w:rsid w:val="001901E1"/>
    <w:rsid w:val="002176BE"/>
    <w:rsid w:val="00400D77"/>
    <w:rsid w:val="005C0BA1"/>
    <w:rsid w:val="006A35D7"/>
    <w:rsid w:val="00872AC0"/>
    <w:rsid w:val="0088301B"/>
    <w:rsid w:val="00996AD1"/>
    <w:rsid w:val="00C123E1"/>
    <w:rsid w:val="00C95238"/>
    <w:rsid w:val="00EA00F6"/>
    <w:rsid w:val="00F36326"/>
    <w:rsid w:val="3A0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189D8"/>
  <w15:docId w15:val="{5BF730E0-3783-477E-AC8F-E3A65CA2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kinsoku/>
      <w:autoSpaceDE/>
      <w:autoSpaceDN/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kinsoku/>
      <w:autoSpaceDE/>
      <w:autoSpaceDN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  <w14:ligatures w14:val="standardContextual"/>
    </w:rPr>
  </w:style>
  <w:style w:type="paragraph" w:customStyle="1" w:styleId="1111111">
    <w:name w:val="1111111"/>
    <w:basedOn w:val="a"/>
    <w:link w:val="11111110"/>
    <w:qFormat/>
    <w:pPr>
      <w:kinsoku/>
      <w:autoSpaceDE/>
      <w:autoSpaceDN/>
      <w:adjustRightInd/>
      <w:snapToGrid/>
      <w:spacing w:line="360" w:lineRule="auto"/>
      <w:jc w:val="both"/>
    </w:pPr>
    <w:rPr>
      <w:rFonts w:ascii="宋体" w:eastAsiaTheme="minorEastAsia" w:hAnsi="宋体" w:cstheme="minorBidi"/>
      <w:color w:val="auto"/>
      <w:kern w:val="2"/>
      <w:sz w:val="28"/>
      <w:szCs w:val="28"/>
      <w:lang w:eastAsia="zh-CN"/>
      <w14:ligatures w14:val="standardContextual"/>
    </w:rPr>
  </w:style>
  <w:style w:type="character" w:customStyle="1" w:styleId="11111110">
    <w:name w:val="1111111 字符"/>
    <w:basedOn w:val="a0"/>
    <w:link w:val="1111111"/>
    <w:qFormat/>
    <w:rPr>
      <w:rFonts w:ascii="宋体" w:hAnsi="宋体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widowControl w:val="0"/>
      <w:kinsoku/>
      <w:autoSpaceDE/>
      <w:autoSpaceDN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21">
    <w:name w:val="标题 #2"/>
    <w:basedOn w:val="a"/>
    <w:qFormat/>
    <w:pPr>
      <w:widowControl w:val="0"/>
      <w:shd w:val="clear" w:color="auto" w:fill="FFFFFF"/>
      <w:spacing w:after="360"/>
      <w:jc w:val="center"/>
      <w:outlineLvl w:val="1"/>
    </w:pPr>
    <w:rPr>
      <w:rFonts w:ascii="MingLiU" w:eastAsia="MingLiU" w:hAnsi="MingLiU" w:cs="MingLiU"/>
      <w:b/>
      <w:bCs/>
      <w:sz w:val="42"/>
      <w:szCs w:val="42"/>
      <w:lang w:val="zh-CN" w:bidi="zh-CN"/>
    </w:rPr>
  </w:style>
  <w:style w:type="paragraph" w:customStyle="1" w:styleId="13">
    <w:name w:val="正文文本1"/>
    <w:basedOn w:val="a"/>
    <w:qFormat/>
    <w:pPr>
      <w:widowControl w:val="0"/>
      <w:shd w:val="clear" w:color="auto" w:fill="FFFFFF"/>
      <w:spacing w:line="360" w:lineRule="auto"/>
      <w:ind w:firstLine="400"/>
    </w:pPr>
    <w:rPr>
      <w:rFonts w:ascii="MingLiU" w:eastAsia="MingLiU" w:hAnsi="MingLiU" w:cs="MingLiU"/>
      <w:sz w:val="26"/>
      <w:szCs w:val="26"/>
      <w:lang w:val="zh-CN" w:bidi="zh-CN"/>
    </w:rPr>
  </w:style>
  <w:style w:type="character" w:customStyle="1" w:styleId="font61">
    <w:name w:val="font61"/>
    <w:basedOn w:val="a0"/>
    <w:qFormat/>
    <w:rPr>
      <w:rFonts w:ascii="宋体" w:eastAsia="宋体" w:hAnsi="宋体" w:cs="宋体"/>
      <w:color w:val="000000"/>
      <w:sz w:val="30"/>
      <w:szCs w:val="3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30"/>
      <w:szCs w:val="30"/>
      <w:u w:val="none"/>
    </w:rPr>
  </w:style>
  <w:style w:type="character" w:customStyle="1" w:styleId="a6">
    <w:name w:val="页眉 字符"/>
    <w:basedOn w:val="a0"/>
    <w:link w:val="a5"/>
    <w:uiPriority w:val="99"/>
    <w:rPr>
      <w:rFonts w:ascii="Arial" w:eastAsia="Arial" w:hAnsi="Arial" w:cs="Arial"/>
      <w:color w:val="000000"/>
      <w:kern w:val="0"/>
      <w:sz w:val="18"/>
      <w:szCs w:val="18"/>
      <w:lang w:eastAsia="en-US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rFonts w:ascii="Arial" w:eastAsia="Arial" w:hAnsi="Arial" w:cs="Arial"/>
      <w:color w:val="000000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jamin meng</cp:lastModifiedBy>
  <cp:revision>7</cp:revision>
  <dcterms:created xsi:type="dcterms:W3CDTF">2025-10-30T08:09:00Z</dcterms:created>
  <dcterms:modified xsi:type="dcterms:W3CDTF">2025-11-12T03:27:00Z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eyJoZGlkIjoiOWUxNzFmNDdjM2IzMjM0MDJhNGUxNTcxYTQ3M2FhNDkiLCJ1c2VySWQiOiIxNjQ0NjgwMTAwIn0=</vt:lpwstr>
  </property>
  <property fmtid="{D5CDD505-2E9C-101B-9397-08002B2CF9AE}" pid="3" name="KSOProductBuildVer">
    <vt:lpwstr>2052-12.1.0.22529</vt:lpwstr>
  </property>
  <property fmtid="{D5CDD505-2E9C-101B-9397-08002B2CF9AE}" pid="4" name="ICV">
    <vt:lpwstr>EA3A79147A784179BCF3A52BF99BEEC4_12</vt:lpwstr>
  </property>
</Properties>
</file>