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0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2023-2024-2学期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校内兼课人员教学准入</w:t>
      </w:r>
    </w:p>
    <w:p w14:paraId="29ADE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资格认定的通知</w:t>
      </w:r>
    </w:p>
    <w:p w14:paraId="5F3C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各院部、各部门：</w:t>
      </w:r>
    </w:p>
    <w:p w14:paraId="3F1B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为满足我校教学工作需要，加强校内兼课教师队伍建设，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根据《关于印发校内兼课人员教学准入资格认定管理办法（2024年修订版）的通知》（鲁电职院教字〔2024〕11号）要求，现组织开展本学期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校内兼课人员教学准入资格认定工作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6E78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认定范围</w:t>
      </w:r>
    </w:p>
    <w:p w14:paraId="4F10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我校在职（正式在编或聘用制）非专任教师岗位中的专业技术人员、管理岗位中申请兼课的人员。原专任教师岗位转入管理岗位人员自动具备兼课资格，无需认定。</w:t>
      </w:r>
    </w:p>
    <w:p w14:paraId="7BCA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二、基本条件</w:t>
      </w:r>
    </w:p>
    <w:p w14:paraId="63828171">
      <w:pPr>
        <w:spacing w:line="560" w:lineRule="exact"/>
        <w:ind w:firstLine="640" w:firstLineChars="200"/>
        <w:textAlignment w:val="baseline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（一）非专任教师岗位专业技术人员准入条件</w:t>
      </w:r>
    </w:p>
    <w:p w14:paraId="2B39828D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（1）具有良好的政治思想素质，为人师表；</w:t>
      </w:r>
    </w:p>
    <w:p w14:paraId="399729E0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（2）具有高校教师资格证书；</w:t>
      </w:r>
    </w:p>
    <w:p w14:paraId="13A4D046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（3）所授课程与所学专业一致或已取得与所授课程相关的职业资格证书；</w:t>
      </w:r>
    </w:p>
    <w:p w14:paraId="6F69688C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（4）学历、资历要求须满足下列条件之一：</w:t>
      </w:r>
    </w:p>
    <w:p w14:paraId="08C78AC8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①具有研究生学历或硕士以上学位、入校工作满1年；</w:t>
      </w:r>
    </w:p>
    <w:p w14:paraId="1AF76ACF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②具有本科学历入校工作满3年；</w:t>
      </w:r>
    </w:p>
    <w:p w14:paraId="2B986A1F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③具有中级专业技术职务。</w:t>
      </w:r>
    </w:p>
    <w:p w14:paraId="646E2452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（5）入校以来或近3年年度考核在合格以上。</w:t>
      </w:r>
    </w:p>
    <w:p w14:paraId="64F3CEC6">
      <w:pPr>
        <w:spacing w:line="560" w:lineRule="exact"/>
        <w:ind w:firstLine="640" w:firstLineChars="200"/>
        <w:textAlignment w:val="baseline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（二）管理岗位工作人员准入条件</w:t>
      </w:r>
    </w:p>
    <w:p w14:paraId="73DD37B3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（1）具有良好的政治思想素质，为人师表；</w:t>
      </w:r>
    </w:p>
    <w:p w14:paraId="2BA3A0BC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（2）具有高校教师资格证书；</w:t>
      </w:r>
    </w:p>
    <w:p w14:paraId="6DF4D771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（3）所授课程与所学专业一致或已取得与所授课程相关的职业资格证书；</w:t>
      </w:r>
    </w:p>
    <w:p w14:paraId="35198FB8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（4）具有研究生学历或硕士以上学位、入校工作满3年；</w:t>
      </w:r>
    </w:p>
    <w:p w14:paraId="4B07E099">
      <w:pPr>
        <w:spacing w:line="56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（5）近3年年度考核在合格以上。</w:t>
      </w:r>
    </w:p>
    <w:p w14:paraId="1F4A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工作流程与</w:t>
      </w:r>
      <w:r>
        <w:rPr>
          <w:rFonts w:hint="eastAsia" w:ascii="黑体" w:hAnsi="黑体" w:eastAsia="黑体" w:cs="黑体"/>
          <w:sz w:val="32"/>
          <w:szCs w:val="32"/>
        </w:rPr>
        <w:t>时间安排</w:t>
      </w:r>
    </w:p>
    <w:p w14:paraId="0C76B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下班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前，符合兼课基本条件的申请人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根据《校内兼课人员教学准入资格认定管理办法（2024年修订版）》要求，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经所在部门负责人签字同意后，提交《校内人员兼课资格审批表》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及教师资格证、学历学位证等原件及复印件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交至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办公楼309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各院部将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《校内人员兼课汇总表》（附件4）盖章PDF版及可编辑的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</w:t>
      </w:r>
      <w:r>
        <w:rPr>
          <w:rFonts w:hint="eastAsia" w:ascii="仿宋_GB2312" w:hAnsi="仿宋_GB2312" w:eastAsia="仿宋_GB2312" w:cs="仿宋_GB2312"/>
          <w:sz w:val="32"/>
          <w:szCs w:val="32"/>
        </w:rPr>
        <w:t>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发送至sdcettd@163.com。</w:t>
      </w:r>
    </w:p>
    <w:p w14:paraId="2528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在教务处网站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公布资格审核通过的人员名单和教学能力达标测试安排。</w:t>
      </w:r>
      <w:bookmarkStart w:id="0" w:name="_GoBack"/>
      <w:bookmarkEnd w:id="0"/>
    </w:p>
    <w:p w14:paraId="2288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"mailto:3.6月19日，以系部为单位将参加测试人员的教案发送到sdcettd@163.com。"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3.6月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21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周五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下班</w:t>
      </w:r>
      <w:r>
        <w:rPr>
          <w:rFonts w:hint="eastAsia" w:ascii="仿宋_GB2312" w:hAnsi="仿宋_GB2312" w:eastAsia="仿宋_GB2312" w:cs="仿宋_GB2312"/>
          <w:sz w:val="32"/>
          <w:szCs w:val="32"/>
        </w:rPr>
        <w:t>前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，以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院部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为单位将参加测试人员的教案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电子版材料打包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发送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sdcettd@163.com。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0DFD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教务处统一组织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教学能力达标测试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B80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工作提醒：以上提交材料时间节点请严格遵守，过期不候。</w:t>
      </w:r>
    </w:p>
    <w:p w14:paraId="516F0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 w14:paraId="14532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请各位申请人与各院部仔细阅读《校内兼课人员教学准入资格认定管理办法（2024年修订版）》中的“五、管理及考核”部分内容，严格按照文件要求执行。</w:t>
      </w:r>
    </w:p>
    <w:p w14:paraId="2D959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具体事宜联系人:刘阳、窦新艺，83118002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923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E8A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66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1.校内人员兼课资格审批表</w:t>
      </w:r>
    </w:p>
    <w:p w14:paraId="4CA3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说课评分标准</w:t>
      </w:r>
    </w:p>
    <w:p w14:paraId="3530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讲课评分标准</w:t>
      </w:r>
    </w:p>
    <w:p w14:paraId="51FE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校内人员兼课汇总表</w:t>
      </w:r>
    </w:p>
    <w:p w14:paraId="28322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4839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53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山东电子职业技术学院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</w:p>
    <w:p w14:paraId="3DA8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2024年6月12日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735986C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65D921D">
      <w:pPr>
        <w:spacing w:before="182" w:line="224" w:lineRule="auto"/>
        <w:rPr>
          <w:rFonts w:ascii="黑体" w:hAnsi="黑体" w:eastAsia="黑体" w:cs="黑体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6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1</w:t>
      </w:r>
    </w:p>
    <w:p w14:paraId="6B333CD9">
      <w:pPr>
        <w:spacing w:before="182" w:line="224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校内人员兼课资格审批表</w:t>
      </w:r>
    </w:p>
    <w:p w14:paraId="30F9FC8C">
      <w:pPr>
        <w:spacing w:line="194" w:lineRule="exact"/>
      </w:pPr>
    </w:p>
    <w:tbl>
      <w:tblPr>
        <w:tblStyle w:val="8"/>
        <w:tblW w:w="5029" w:type="pct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045"/>
        <w:gridCol w:w="185"/>
        <w:gridCol w:w="511"/>
        <w:gridCol w:w="735"/>
        <w:gridCol w:w="836"/>
        <w:gridCol w:w="794"/>
        <w:gridCol w:w="636"/>
        <w:gridCol w:w="136"/>
        <w:gridCol w:w="766"/>
        <w:gridCol w:w="1713"/>
      </w:tblGrid>
      <w:tr w14:paraId="50251F5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542" w:type="dxa"/>
            <w:vMerge w:val="restart"/>
            <w:tcBorders>
              <w:top w:val="single" w:color="00000A" w:sz="2" w:space="0"/>
              <w:bottom w:val="nil"/>
            </w:tcBorders>
            <w:vAlign w:val="center"/>
          </w:tcPr>
          <w:p w14:paraId="68BC9E08">
            <w:pPr>
              <w:pStyle w:val="7"/>
              <w:spacing w:before="217" w:line="224" w:lineRule="auto"/>
              <w:ind w:left="34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名</w:t>
            </w:r>
          </w:p>
        </w:tc>
        <w:tc>
          <w:tcPr>
            <w:tcW w:w="1044" w:type="dxa"/>
            <w:vMerge w:val="restart"/>
            <w:tcBorders>
              <w:top w:val="single" w:color="00000A" w:sz="2" w:space="0"/>
              <w:bottom w:val="nil"/>
            </w:tcBorders>
            <w:vAlign w:val="center"/>
          </w:tcPr>
          <w:p w14:paraId="11781A0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color="00000A" w:sz="2" w:space="0"/>
              <w:bottom w:val="nil"/>
            </w:tcBorders>
            <w:vAlign w:val="center"/>
          </w:tcPr>
          <w:p w14:paraId="1E8E2978">
            <w:pPr>
              <w:pStyle w:val="7"/>
              <w:spacing w:before="216" w:line="22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性别</w:t>
            </w:r>
          </w:p>
        </w:tc>
        <w:tc>
          <w:tcPr>
            <w:tcW w:w="734" w:type="dxa"/>
            <w:vMerge w:val="restart"/>
            <w:tcBorders>
              <w:top w:val="single" w:color="00000A" w:sz="2" w:space="0"/>
              <w:bottom w:val="nil"/>
            </w:tcBorders>
            <w:vAlign w:val="center"/>
          </w:tcPr>
          <w:p w14:paraId="229DCE1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" w:type="dxa"/>
            <w:vMerge w:val="restart"/>
            <w:tcBorders>
              <w:top w:val="single" w:color="00000A" w:sz="2" w:space="0"/>
              <w:bottom w:val="nil"/>
            </w:tcBorders>
            <w:vAlign w:val="center"/>
          </w:tcPr>
          <w:p w14:paraId="0FB23D8F">
            <w:pPr>
              <w:pStyle w:val="7"/>
              <w:spacing w:before="216" w:line="222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身份证号</w:t>
            </w:r>
          </w:p>
        </w:tc>
        <w:tc>
          <w:tcPr>
            <w:tcW w:w="2329" w:type="dxa"/>
            <w:gridSpan w:val="4"/>
            <w:vMerge w:val="restart"/>
            <w:tcBorders>
              <w:top w:val="single" w:color="00000A" w:sz="2" w:space="0"/>
              <w:bottom w:val="nil"/>
              <w:right w:val="single" w:color="auto" w:sz="4" w:space="0"/>
            </w:tcBorders>
            <w:vAlign w:val="center"/>
          </w:tcPr>
          <w:p w14:paraId="13EAAC3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3B96">
            <w:pPr>
              <w:pStyle w:val="7"/>
              <w:spacing w:before="52" w:line="193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照片</w:t>
            </w:r>
          </w:p>
        </w:tc>
      </w:tr>
      <w:tr w14:paraId="2382BA8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42" w:type="dxa"/>
            <w:vMerge w:val="continue"/>
            <w:tcBorders>
              <w:top w:val="nil"/>
            </w:tcBorders>
            <w:vAlign w:val="center"/>
          </w:tcPr>
          <w:p w14:paraId="6B78A83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44" w:type="dxa"/>
            <w:vMerge w:val="continue"/>
            <w:tcBorders>
              <w:top w:val="nil"/>
            </w:tcBorders>
            <w:vAlign w:val="center"/>
          </w:tcPr>
          <w:p w14:paraId="3FD0749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nil"/>
            </w:tcBorders>
            <w:vAlign w:val="center"/>
          </w:tcPr>
          <w:p w14:paraId="228A600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center"/>
          </w:tcPr>
          <w:p w14:paraId="31CF8AE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vAlign w:val="center"/>
          </w:tcPr>
          <w:p w14:paraId="341757D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29" w:type="dxa"/>
            <w:gridSpan w:val="4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6826A2A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8CB47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06BDE0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542" w:type="dxa"/>
            <w:vAlign w:val="center"/>
          </w:tcPr>
          <w:p w14:paraId="08667BE6">
            <w:pPr>
              <w:pStyle w:val="7"/>
              <w:spacing w:before="215" w:line="220" w:lineRule="auto"/>
              <w:ind w:left="314"/>
              <w:rPr>
                <w:rFonts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所在部门</w:t>
            </w:r>
          </w:p>
        </w:tc>
        <w:tc>
          <w:tcPr>
            <w:tcW w:w="1740" w:type="dxa"/>
            <w:gridSpan w:val="3"/>
            <w:vAlign w:val="center"/>
          </w:tcPr>
          <w:p w14:paraId="137B0D53">
            <w:pPr>
              <w:pStyle w:val="7"/>
              <w:spacing w:before="215" w:line="220" w:lineRule="auto"/>
              <w:ind w:left="314"/>
              <w:rPr>
                <w:rFonts w:ascii="仿宋_GB2312" w:hAnsi="仿宋_GB2312" w:eastAsia="仿宋_GB2312" w:cs="仿宋_GB2312"/>
                <w:spacing w:val="-3"/>
              </w:rPr>
            </w:pPr>
          </w:p>
        </w:tc>
        <w:tc>
          <w:tcPr>
            <w:tcW w:w="734" w:type="dxa"/>
            <w:vAlign w:val="center"/>
          </w:tcPr>
          <w:p w14:paraId="36BF7EAB">
            <w:pPr>
              <w:pStyle w:val="7"/>
              <w:spacing w:before="215" w:line="220" w:lineRule="auto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职称</w:t>
            </w:r>
          </w:p>
        </w:tc>
        <w:tc>
          <w:tcPr>
            <w:tcW w:w="1628" w:type="dxa"/>
            <w:gridSpan w:val="2"/>
            <w:vAlign w:val="center"/>
          </w:tcPr>
          <w:p w14:paraId="42343BE2">
            <w:pPr>
              <w:pStyle w:val="7"/>
              <w:spacing w:before="215" w:line="220" w:lineRule="auto"/>
              <w:ind w:left="314"/>
              <w:rPr>
                <w:rFonts w:ascii="仿宋_GB2312" w:hAnsi="仿宋_GB2312" w:eastAsia="仿宋_GB2312" w:cs="仿宋_GB2312"/>
                <w:spacing w:val="-3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D95A274">
            <w:pPr>
              <w:pStyle w:val="7"/>
              <w:spacing w:before="215" w:line="220" w:lineRule="auto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学历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7C0183F4">
            <w:pPr>
              <w:pStyle w:val="7"/>
              <w:spacing w:before="215" w:line="220" w:lineRule="auto"/>
              <w:ind w:left="314"/>
              <w:rPr>
                <w:rFonts w:ascii="仿宋_GB2312" w:hAnsi="仿宋_GB2312" w:eastAsia="仿宋_GB2312" w:cs="仿宋_GB2312"/>
                <w:spacing w:val="-3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E1D0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EBD0BC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</w:tblPrEx>
        <w:trPr>
          <w:trHeight w:val="90" w:hRule="atLeast"/>
          <w:jc w:val="center"/>
        </w:trPr>
        <w:tc>
          <w:tcPr>
            <w:tcW w:w="1542" w:type="dxa"/>
            <w:vAlign w:val="center"/>
          </w:tcPr>
          <w:p w14:paraId="7E4432CA">
            <w:pPr>
              <w:pStyle w:val="7"/>
              <w:spacing w:before="215" w:line="220" w:lineRule="auto"/>
              <w:ind w:left="348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岗位</w:t>
            </w:r>
          </w:p>
        </w:tc>
        <w:tc>
          <w:tcPr>
            <w:tcW w:w="1229" w:type="dxa"/>
            <w:gridSpan w:val="2"/>
            <w:vAlign w:val="center"/>
          </w:tcPr>
          <w:p w14:paraId="6F0577F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697F7E18">
            <w:pPr>
              <w:pStyle w:val="7"/>
              <w:spacing w:before="215" w:line="222" w:lineRule="auto"/>
              <w:ind w:left="2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高校教师资格证书号</w:t>
            </w:r>
          </w:p>
        </w:tc>
        <w:tc>
          <w:tcPr>
            <w:tcW w:w="2329" w:type="dxa"/>
            <w:gridSpan w:val="4"/>
            <w:tcBorders>
              <w:right w:val="single" w:color="auto" w:sz="4" w:space="0"/>
            </w:tcBorders>
            <w:vAlign w:val="center"/>
          </w:tcPr>
          <w:p w14:paraId="4ED0069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830DA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27761F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42" w:type="dxa"/>
            <w:vAlign w:val="center"/>
          </w:tcPr>
          <w:p w14:paraId="5517E50D">
            <w:pPr>
              <w:pStyle w:val="7"/>
              <w:spacing w:before="215" w:line="220" w:lineRule="auto"/>
              <w:ind w:left="348"/>
              <w:rPr>
                <w:rFonts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所学专业</w:t>
            </w:r>
          </w:p>
        </w:tc>
        <w:tc>
          <w:tcPr>
            <w:tcW w:w="1229" w:type="dxa"/>
            <w:gridSpan w:val="2"/>
            <w:vAlign w:val="center"/>
          </w:tcPr>
          <w:p w14:paraId="778FE70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64E71BD1">
            <w:pPr>
              <w:pStyle w:val="7"/>
              <w:spacing w:before="215" w:line="222" w:lineRule="auto"/>
              <w:jc w:val="center"/>
              <w:rPr>
                <w:rFonts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取得的职业资格证书</w:t>
            </w:r>
          </w:p>
        </w:tc>
        <w:tc>
          <w:tcPr>
            <w:tcW w:w="2329" w:type="dxa"/>
            <w:gridSpan w:val="4"/>
            <w:tcBorders>
              <w:right w:val="single" w:color="auto" w:sz="4" w:space="0"/>
            </w:tcBorders>
            <w:vAlign w:val="center"/>
          </w:tcPr>
          <w:p w14:paraId="0EDDA2F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7113B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95BBEF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</w:tblPrEx>
        <w:trPr>
          <w:trHeight w:val="612" w:hRule="atLeast"/>
          <w:jc w:val="center"/>
        </w:trPr>
        <w:tc>
          <w:tcPr>
            <w:tcW w:w="1542" w:type="dxa"/>
            <w:vMerge w:val="restart"/>
            <w:vAlign w:val="center"/>
          </w:tcPr>
          <w:p w14:paraId="210C7328">
            <w:pPr>
              <w:pStyle w:val="7"/>
              <w:spacing w:line="222" w:lineRule="auto"/>
              <w:ind w:firstLine="194" w:firstLineChars="1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拟授课程情况</w:t>
            </w:r>
          </w:p>
        </w:tc>
        <w:tc>
          <w:tcPr>
            <w:tcW w:w="1229" w:type="dxa"/>
            <w:gridSpan w:val="2"/>
            <w:vAlign w:val="center"/>
          </w:tcPr>
          <w:p w14:paraId="4B2686EC">
            <w:pPr>
              <w:pStyle w:val="7"/>
              <w:spacing w:before="215" w:line="221" w:lineRule="auto"/>
              <w:ind w:left="13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课程名称</w:t>
            </w:r>
          </w:p>
        </w:tc>
        <w:tc>
          <w:tcPr>
            <w:tcW w:w="2080" w:type="dxa"/>
            <w:gridSpan w:val="3"/>
            <w:vAlign w:val="center"/>
          </w:tcPr>
          <w:p w14:paraId="2FD15CA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51D2ED6">
            <w:pPr>
              <w:pStyle w:val="7"/>
              <w:spacing w:before="215" w:line="220" w:lineRule="auto"/>
              <w:ind w:left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课程性质</w:t>
            </w:r>
          </w:p>
        </w:tc>
        <w:tc>
          <w:tcPr>
            <w:tcW w:w="2612" w:type="dxa"/>
            <w:gridSpan w:val="3"/>
            <w:vAlign w:val="center"/>
          </w:tcPr>
          <w:p w14:paraId="7896C5F8">
            <w:pPr>
              <w:pStyle w:val="7"/>
              <w:spacing w:before="77" w:line="222" w:lineRule="auto"/>
              <w:ind w:left="348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基础课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专业课</w:t>
            </w:r>
          </w:p>
          <w:p w14:paraId="1A61070B">
            <w:pPr>
              <w:pStyle w:val="7"/>
              <w:spacing w:before="22" w:line="220" w:lineRule="auto"/>
              <w:ind w:left="29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素质教育</w:t>
            </w:r>
            <w:r>
              <w:rPr>
                <w:rFonts w:hint="eastAsia" w:ascii="仿宋_GB2312" w:hAnsi="仿宋_GB2312" w:eastAsia="仿宋_GB2312" w:cs="仿宋_GB2312"/>
                <w:spacing w:val="29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选修课</w:t>
            </w:r>
          </w:p>
        </w:tc>
      </w:tr>
      <w:tr w14:paraId="4E1B7E0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542" w:type="dxa"/>
            <w:vMerge w:val="continue"/>
            <w:vAlign w:val="center"/>
          </w:tcPr>
          <w:p w14:paraId="4F73048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46B15D5">
            <w:pPr>
              <w:pStyle w:val="7"/>
              <w:spacing w:before="231" w:line="232" w:lineRule="auto"/>
              <w:ind w:left="137" w:right="128"/>
              <w:rPr>
                <w:rFonts w:ascii="仿宋_GB2312" w:hAnsi="仿宋_GB2312" w:eastAsia="仿宋_GB2312" w:cs="仿宋_GB2312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拟授课开始学期</w:t>
            </w:r>
          </w:p>
        </w:tc>
        <w:tc>
          <w:tcPr>
            <w:tcW w:w="2080" w:type="dxa"/>
            <w:gridSpan w:val="3"/>
            <w:vAlign w:val="center"/>
          </w:tcPr>
          <w:p w14:paraId="27223F4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5DCC32C">
            <w:pPr>
              <w:pStyle w:val="7"/>
              <w:spacing w:before="231" w:line="222" w:lineRule="auto"/>
              <w:ind w:left="313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拟授课院部</w:t>
            </w:r>
          </w:p>
        </w:tc>
        <w:tc>
          <w:tcPr>
            <w:tcW w:w="2612" w:type="dxa"/>
            <w:gridSpan w:val="3"/>
            <w:vAlign w:val="center"/>
          </w:tcPr>
          <w:p w14:paraId="447F4CB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18CF87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1542" w:type="dxa"/>
            <w:vAlign w:val="center"/>
          </w:tcPr>
          <w:p w14:paraId="0FB4A4A8">
            <w:pPr>
              <w:pStyle w:val="7"/>
              <w:spacing w:before="68" w:line="234" w:lineRule="auto"/>
              <w:ind w:right="126"/>
              <w:jc w:val="center"/>
              <w:rPr>
                <w:rFonts w:ascii="仿宋_GB2312" w:hAnsi="仿宋_GB2312" w:eastAsia="仿宋_GB2312" w:cs="仿宋_GB2312"/>
                <w:spacing w:val="-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申请人</w:t>
            </w:r>
          </w:p>
          <w:p w14:paraId="1CE2B940">
            <w:pPr>
              <w:pStyle w:val="7"/>
              <w:spacing w:before="68" w:line="234" w:lineRule="auto"/>
              <w:ind w:left="560" w:right="126" w:hanging="392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符合的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条件</w:t>
            </w:r>
          </w:p>
        </w:tc>
        <w:tc>
          <w:tcPr>
            <w:tcW w:w="7349" w:type="dxa"/>
            <w:gridSpan w:val="10"/>
            <w:vAlign w:val="center"/>
          </w:tcPr>
          <w:p w14:paraId="1912EC4F">
            <w:pPr>
              <w:rPr>
                <w:rFonts w:ascii="仿宋_GB2312" w:hAnsi="仿宋_GB2312" w:eastAsia="仿宋_GB2312" w:cs="仿宋_GB2312"/>
              </w:rPr>
            </w:pPr>
          </w:p>
          <w:p w14:paraId="70632B3D">
            <w:pPr>
              <w:rPr>
                <w:rFonts w:ascii="仿宋_GB2312" w:hAnsi="仿宋_GB2312" w:eastAsia="仿宋_GB2312" w:cs="仿宋_GB2312"/>
              </w:rPr>
            </w:pPr>
          </w:p>
          <w:p w14:paraId="4C58F873">
            <w:pPr>
              <w:rPr>
                <w:rFonts w:hint="eastAsia" w:ascii="仿宋_GB2312" w:hAnsi="仿宋_GB2312" w:eastAsia="仿宋_GB2312" w:cs="仿宋_GB2312"/>
                <w:spacing w:val="-9"/>
                <w:szCs w:val="21"/>
              </w:rPr>
            </w:pPr>
          </w:p>
          <w:p w14:paraId="078BD1C4">
            <w:pPr>
              <w:jc w:val="center"/>
              <w:rPr>
                <w:rFonts w:hint="eastAsia" w:ascii="仿宋_GB2312" w:hAnsi="仿宋_GB2312" w:eastAsia="仿宋_GB2312" w:cs="仿宋_GB2312"/>
                <w:spacing w:val="-9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Cs w:val="21"/>
              </w:rPr>
              <w:t xml:space="preserve">                              </w:t>
            </w:r>
          </w:p>
          <w:p w14:paraId="60C08D2B">
            <w:pPr>
              <w:jc w:val="center"/>
              <w:rPr>
                <w:rFonts w:ascii="仿宋_GB2312" w:hAnsi="仿宋_GB2312" w:eastAsia="仿宋_GB2312" w:cs="仿宋_GB2312"/>
                <w:spacing w:val="-9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pacing w:val="-9"/>
                <w:szCs w:val="21"/>
              </w:rPr>
              <w:t xml:space="preserve"> 申请人（签字）：</w:t>
            </w:r>
          </w:p>
          <w:p w14:paraId="1018D96C">
            <w:pPr>
              <w:jc w:val="center"/>
              <w:rPr>
                <w:rFonts w:ascii="仿宋_GB2312" w:hAnsi="仿宋_GB2312" w:eastAsia="仿宋_GB2312" w:cs="仿宋_GB2312"/>
                <w:spacing w:val="-9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pacing w:val="-9"/>
                <w:szCs w:val="21"/>
              </w:rPr>
              <w:t xml:space="preserve">                      年     月      日</w:t>
            </w:r>
          </w:p>
        </w:tc>
      </w:tr>
      <w:tr w14:paraId="5859EA7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542" w:type="dxa"/>
            <w:vAlign w:val="center"/>
          </w:tcPr>
          <w:p w14:paraId="7D368308">
            <w:pPr>
              <w:pStyle w:val="7"/>
              <w:spacing w:before="68" w:line="234" w:lineRule="auto"/>
              <w:ind w:right="126"/>
              <w:jc w:val="center"/>
              <w:rPr>
                <w:rFonts w:ascii="仿宋_GB2312" w:hAnsi="仿宋_GB2312" w:eastAsia="仿宋_GB2312" w:cs="仿宋_GB2312"/>
                <w:spacing w:val="-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申请人</w:t>
            </w:r>
          </w:p>
          <w:p w14:paraId="1A117B43">
            <w:pPr>
              <w:pStyle w:val="7"/>
              <w:spacing w:before="68" w:line="234" w:lineRule="auto"/>
              <w:ind w:left="474" w:right="126" w:hanging="30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所在部门意见</w:t>
            </w:r>
          </w:p>
        </w:tc>
        <w:tc>
          <w:tcPr>
            <w:tcW w:w="7349" w:type="dxa"/>
            <w:gridSpan w:val="10"/>
            <w:vAlign w:val="center"/>
          </w:tcPr>
          <w:p w14:paraId="3AD8414E">
            <w:pPr>
              <w:pStyle w:val="7"/>
              <w:spacing w:before="68" w:line="222" w:lineRule="auto"/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</w:pPr>
          </w:p>
          <w:p w14:paraId="598E5586">
            <w:pPr>
              <w:pStyle w:val="7"/>
              <w:spacing w:before="68" w:line="222" w:lineRule="auto"/>
              <w:ind w:left="4319"/>
              <w:rPr>
                <w:rFonts w:ascii="仿宋_GB2312" w:hAnsi="仿宋_GB2312" w:eastAsia="仿宋_GB2312" w:cs="仿宋_GB2312"/>
                <w:spacing w:val="-9"/>
                <w:lang w:eastAsia="zh-CN"/>
              </w:rPr>
            </w:pPr>
          </w:p>
          <w:p w14:paraId="14E1B16C">
            <w:pPr>
              <w:pStyle w:val="7"/>
              <w:spacing w:before="68" w:line="222" w:lineRule="auto"/>
              <w:ind w:left="431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负责人（签章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）：</w:t>
            </w:r>
          </w:p>
          <w:p w14:paraId="5F3E4F5E">
            <w:pPr>
              <w:pStyle w:val="7"/>
              <w:spacing w:before="21" w:line="222" w:lineRule="auto"/>
              <w:ind w:left="483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日</w:t>
            </w:r>
          </w:p>
        </w:tc>
      </w:tr>
      <w:tr w14:paraId="0F9D114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542" w:type="dxa"/>
            <w:vAlign w:val="center"/>
          </w:tcPr>
          <w:p w14:paraId="27B7FFE3">
            <w:pPr>
              <w:pStyle w:val="7"/>
              <w:spacing w:before="69" w:line="222" w:lineRule="auto"/>
              <w:jc w:val="center"/>
              <w:rPr>
                <w:rFonts w:ascii="仿宋_GB2312" w:hAnsi="仿宋_GB2312" w:eastAsia="仿宋_GB2312" w:cs="仿宋_GB2312"/>
                <w:spacing w:val="-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拟授课程</w:t>
            </w:r>
          </w:p>
          <w:p w14:paraId="39E4F864">
            <w:pPr>
              <w:pStyle w:val="7"/>
              <w:spacing w:before="69" w:line="222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所在院部意见</w:t>
            </w:r>
          </w:p>
        </w:tc>
        <w:tc>
          <w:tcPr>
            <w:tcW w:w="7349" w:type="dxa"/>
            <w:gridSpan w:val="10"/>
            <w:vAlign w:val="center"/>
          </w:tcPr>
          <w:p w14:paraId="0BB50943">
            <w:pPr>
              <w:spacing w:line="263" w:lineRule="auto"/>
              <w:rPr>
                <w:rFonts w:ascii="仿宋_GB2312" w:hAnsi="仿宋_GB2312" w:eastAsia="仿宋_GB2312" w:cs="仿宋_GB2312"/>
              </w:rPr>
            </w:pPr>
          </w:p>
          <w:p w14:paraId="3D4802E6">
            <w:pPr>
              <w:pStyle w:val="7"/>
              <w:spacing w:before="68" w:line="222" w:lineRule="auto"/>
              <w:rPr>
                <w:rFonts w:ascii="仿宋_GB2312" w:hAnsi="仿宋_GB2312" w:eastAsia="仿宋_GB2312" w:cs="仿宋_GB2312"/>
                <w:spacing w:val="-9"/>
                <w:lang w:eastAsia="zh-CN"/>
              </w:rPr>
            </w:pPr>
          </w:p>
          <w:p w14:paraId="3477CBE8">
            <w:pPr>
              <w:pStyle w:val="7"/>
              <w:spacing w:before="68" w:line="222" w:lineRule="auto"/>
              <w:ind w:left="431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负责人（签章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）：</w:t>
            </w:r>
          </w:p>
          <w:p w14:paraId="3C1EE76E">
            <w:pPr>
              <w:pStyle w:val="7"/>
              <w:spacing w:before="21" w:line="222" w:lineRule="auto"/>
              <w:ind w:left="483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日</w:t>
            </w:r>
          </w:p>
        </w:tc>
      </w:tr>
      <w:tr w14:paraId="40BA155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1542" w:type="dxa"/>
            <w:vAlign w:val="center"/>
          </w:tcPr>
          <w:p w14:paraId="006615EB">
            <w:pPr>
              <w:pStyle w:val="7"/>
              <w:spacing w:before="68" w:line="223" w:lineRule="auto"/>
              <w:ind w:firstLine="204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教务处意见</w:t>
            </w:r>
          </w:p>
        </w:tc>
        <w:tc>
          <w:tcPr>
            <w:tcW w:w="7349" w:type="dxa"/>
            <w:gridSpan w:val="10"/>
            <w:vAlign w:val="center"/>
          </w:tcPr>
          <w:p w14:paraId="7E518560">
            <w:pPr>
              <w:pStyle w:val="7"/>
              <w:spacing w:before="68" w:line="222" w:lineRule="auto"/>
              <w:rPr>
                <w:rFonts w:ascii="仿宋_GB2312" w:hAnsi="仿宋_GB2312" w:eastAsia="仿宋_GB2312" w:cs="仿宋_GB2312"/>
                <w:spacing w:val="-9"/>
                <w:lang w:eastAsia="zh-CN"/>
              </w:rPr>
            </w:pPr>
          </w:p>
          <w:p w14:paraId="23F2F6CC">
            <w:pPr>
              <w:pStyle w:val="7"/>
              <w:spacing w:before="68" w:line="222" w:lineRule="auto"/>
              <w:ind w:left="4211"/>
              <w:rPr>
                <w:rFonts w:ascii="仿宋_GB2312" w:hAnsi="仿宋_GB2312" w:eastAsia="仿宋_GB2312" w:cs="仿宋_GB2312"/>
                <w:spacing w:val="-9"/>
                <w:lang w:eastAsia="zh-CN"/>
              </w:rPr>
            </w:pPr>
          </w:p>
          <w:p w14:paraId="26320CDB">
            <w:pPr>
              <w:pStyle w:val="7"/>
              <w:spacing w:before="68" w:line="222" w:lineRule="auto"/>
              <w:ind w:left="4211" w:firstLine="192" w:firstLineChars="1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负责人（签章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）：</w:t>
            </w:r>
          </w:p>
          <w:p w14:paraId="149CEE11">
            <w:pPr>
              <w:pStyle w:val="7"/>
              <w:spacing w:before="21" w:line="222" w:lineRule="auto"/>
              <w:ind w:left="483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日</w:t>
            </w:r>
          </w:p>
        </w:tc>
      </w:tr>
      <w:tr w14:paraId="0F8DF64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542" w:type="dxa"/>
            <w:vAlign w:val="center"/>
          </w:tcPr>
          <w:p w14:paraId="6ACBB79E">
            <w:pPr>
              <w:pStyle w:val="7"/>
              <w:spacing w:before="68" w:line="222" w:lineRule="auto"/>
              <w:ind w:firstLine="202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学校审批意见</w:t>
            </w:r>
          </w:p>
        </w:tc>
        <w:tc>
          <w:tcPr>
            <w:tcW w:w="7349" w:type="dxa"/>
            <w:gridSpan w:val="10"/>
            <w:vAlign w:val="center"/>
          </w:tcPr>
          <w:p w14:paraId="25BD6D94">
            <w:pPr>
              <w:spacing w:line="264" w:lineRule="auto"/>
              <w:rPr>
                <w:rFonts w:ascii="仿宋_GB2312" w:hAnsi="仿宋_GB2312" w:eastAsia="仿宋_GB2312" w:cs="仿宋_GB2312"/>
              </w:rPr>
            </w:pPr>
          </w:p>
          <w:p w14:paraId="273040C0">
            <w:pPr>
              <w:pStyle w:val="7"/>
              <w:spacing w:before="68" w:line="222" w:lineRule="auto"/>
              <w:ind w:left="4211"/>
              <w:rPr>
                <w:rFonts w:ascii="仿宋_GB2312" w:hAnsi="仿宋_GB2312" w:eastAsia="仿宋_GB2312" w:cs="仿宋_GB2312"/>
                <w:spacing w:val="-9"/>
                <w:lang w:eastAsia="zh-CN"/>
              </w:rPr>
            </w:pPr>
          </w:p>
          <w:p w14:paraId="79189E49">
            <w:pPr>
              <w:pStyle w:val="7"/>
              <w:spacing w:before="68" w:line="222" w:lineRule="auto"/>
              <w:ind w:left="4211" w:firstLine="192" w:firstLineChars="1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负责人（签章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）：</w:t>
            </w:r>
          </w:p>
          <w:p w14:paraId="080A7571">
            <w:pPr>
              <w:pStyle w:val="7"/>
              <w:spacing w:before="21" w:line="222" w:lineRule="auto"/>
              <w:ind w:left="483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日</w:t>
            </w:r>
          </w:p>
        </w:tc>
      </w:tr>
    </w:tbl>
    <w:p w14:paraId="311912E4">
      <w:pPr>
        <w:rPr>
          <w:rFonts w:ascii="黑体" w:hAnsi="黑体" w:eastAsia="黑体" w:cs="黑体"/>
          <w:spacing w:val="-11"/>
          <w:sz w:val="32"/>
          <w:szCs w:val="32"/>
        </w:rPr>
      </w:pPr>
    </w:p>
    <w:p w14:paraId="6A100A67">
      <w:pPr>
        <w:spacing w:before="83" w:line="198" w:lineRule="auto"/>
        <w:rPr>
          <w:rFonts w:ascii="黑体" w:hAnsi="黑体" w:eastAsia="黑体" w:cs="黑体"/>
          <w:spacing w:val="-11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2</w:t>
      </w:r>
    </w:p>
    <w:p w14:paraId="6308F30F">
      <w:pPr>
        <w:spacing w:before="83" w:line="198" w:lineRule="auto"/>
        <w:ind w:left="36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</w:rPr>
        <w:t>说课评分标准</w:t>
      </w:r>
    </w:p>
    <w:tbl>
      <w:tblPr>
        <w:tblStyle w:val="8"/>
        <w:tblW w:w="5000" w:type="pct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35"/>
        <w:gridCol w:w="9"/>
        <w:gridCol w:w="2505"/>
        <w:gridCol w:w="2477"/>
        <w:gridCol w:w="958"/>
        <w:gridCol w:w="354"/>
        <w:gridCol w:w="354"/>
        <w:gridCol w:w="354"/>
        <w:gridCol w:w="364"/>
      </w:tblGrid>
      <w:tr w14:paraId="758297E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510" w:type="dxa"/>
            <w:gridSpan w:val="2"/>
            <w:tcBorders>
              <w:top w:val="single" w:color="00000A" w:sz="2" w:space="0"/>
            </w:tcBorders>
            <w:vAlign w:val="center"/>
          </w:tcPr>
          <w:p w14:paraId="2C195772">
            <w:pPr>
              <w:spacing w:before="153" w:line="222" w:lineRule="auto"/>
              <w:ind w:left="278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教师姓名</w:t>
            </w:r>
          </w:p>
        </w:tc>
        <w:tc>
          <w:tcPr>
            <w:tcW w:w="2589" w:type="dxa"/>
            <w:gridSpan w:val="2"/>
            <w:tcBorders>
              <w:top w:val="single" w:color="00000A" w:sz="2" w:space="0"/>
            </w:tcBorders>
            <w:vAlign w:val="center"/>
          </w:tcPr>
          <w:p w14:paraId="7A3B5774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47" w:type="dxa"/>
            <w:tcBorders>
              <w:top w:val="single" w:color="00000A" w:sz="2" w:space="0"/>
            </w:tcBorders>
            <w:vAlign w:val="center"/>
          </w:tcPr>
          <w:p w14:paraId="4C55DF5D">
            <w:pPr>
              <w:spacing w:before="152" w:line="221" w:lineRule="auto"/>
              <w:ind w:left="799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课程名称</w:t>
            </w:r>
          </w:p>
        </w:tc>
        <w:tc>
          <w:tcPr>
            <w:tcW w:w="2428" w:type="dxa"/>
            <w:gridSpan w:val="5"/>
            <w:tcBorders>
              <w:top w:val="single" w:color="00000A" w:sz="2" w:space="0"/>
            </w:tcBorders>
            <w:vAlign w:val="center"/>
          </w:tcPr>
          <w:p w14:paraId="631130B8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66125F8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57" w:type="dxa"/>
            <w:vMerge w:val="restart"/>
            <w:tcBorders>
              <w:bottom w:val="nil"/>
            </w:tcBorders>
            <w:vAlign w:val="center"/>
          </w:tcPr>
          <w:p w14:paraId="26A428E8">
            <w:pPr>
              <w:spacing w:before="264" w:line="223" w:lineRule="auto"/>
              <w:ind w:left="141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</w:rPr>
              <w:t>指标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center"/>
          </w:tcPr>
          <w:p w14:paraId="12AD2F9D">
            <w:pPr>
              <w:spacing w:before="265" w:line="222" w:lineRule="auto"/>
              <w:ind w:left="154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</w:rPr>
              <w:t>内容</w:t>
            </w:r>
          </w:p>
        </w:tc>
        <w:tc>
          <w:tcPr>
            <w:tcW w:w="6105" w:type="dxa"/>
            <w:gridSpan w:val="4"/>
            <w:vMerge w:val="restart"/>
            <w:tcBorders>
              <w:bottom w:val="nil"/>
            </w:tcBorders>
            <w:vAlign w:val="center"/>
          </w:tcPr>
          <w:p w14:paraId="4EA8D0A3">
            <w:pPr>
              <w:spacing w:before="264" w:line="224" w:lineRule="auto"/>
              <w:ind w:left="2693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</w:rPr>
              <w:t>标准</w:t>
            </w:r>
          </w:p>
        </w:tc>
        <w:tc>
          <w:tcPr>
            <w:tcW w:w="1459" w:type="dxa"/>
            <w:gridSpan w:val="4"/>
            <w:vAlign w:val="center"/>
          </w:tcPr>
          <w:p w14:paraId="5952F1D8">
            <w:pPr>
              <w:spacing w:before="102" w:line="222" w:lineRule="auto"/>
              <w:ind w:left="256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Cs w:val="21"/>
              </w:rPr>
              <w:t>评价得分</w:t>
            </w:r>
          </w:p>
        </w:tc>
      </w:tr>
      <w:tr w14:paraId="11D06F6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57" w:type="dxa"/>
            <w:vMerge w:val="continue"/>
            <w:tcBorders>
              <w:top w:val="nil"/>
            </w:tcBorders>
            <w:vAlign w:val="center"/>
          </w:tcPr>
          <w:p w14:paraId="123B580C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vAlign w:val="center"/>
          </w:tcPr>
          <w:p w14:paraId="71306B38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105" w:type="dxa"/>
            <w:gridSpan w:val="4"/>
            <w:vMerge w:val="continue"/>
            <w:tcBorders>
              <w:top w:val="nil"/>
            </w:tcBorders>
            <w:vAlign w:val="center"/>
          </w:tcPr>
          <w:p w14:paraId="7B421E19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2" w:type="dxa"/>
            <w:vAlign w:val="center"/>
          </w:tcPr>
          <w:p w14:paraId="0339950E">
            <w:pPr>
              <w:spacing w:before="88" w:line="164" w:lineRule="auto"/>
              <w:ind w:left="124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A</w:t>
            </w:r>
          </w:p>
        </w:tc>
        <w:tc>
          <w:tcPr>
            <w:tcW w:w="362" w:type="dxa"/>
            <w:vAlign w:val="center"/>
          </w:tcPr>
          <w:p w14:paraId="39C6FD8C">
            <w:pPr>
              <w:spacing w:before="90" w:line="163" w:lineRule="auto"/>
              <w:ind w:left="132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B</w:t>
            </w:r>
          </w:p>
        </w:tc>
        <w:tc>
          <w:tcPr>
            <w:tcW w:w="362" w:type="dxa"/>
            <w:vAlign w:val="center"/>
          </w:tcPr>
          <w:p w14:paraId="5CB5F90F">
            <w:pPr>
              <w:spacing w:before="88" w:line="164" w:lineRule="auto"/>
              <w:ind w:left="13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C</w:t>
            </w:r>
          </w:p>
        </w:tc>
        <w:tc>
          <w:tcPr>
            <w:tcW w:w="373" w:type="dxa"/>
            <w:vAlign w:val="center"/>
          </w:tcPr>
          <w:p w14:paraId="45F8D1E0">
            <w:pPr>
              <w:spacing w:before="90" w:line="163" w:lineRule="auto"/>
              <w:ind w:left="134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D</w:t>
            </w:r>
          </w:p>
        </w:tc>
      </w:tr>
      <w:tr w14:paraId="066337E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57" w:type="dxa"/>
            <w:vMerge w:val="restart"/>
            <w:tcBorders>
              <w:bottom w:val="nil"/>
            </w:tcBorders>
            <w:vAlign w:val="center"/>
          </w:tcPr>
          <w:p w14:paraId="3A57CFC7">
            <w:pPr>
              <w:spacing w:before="90" w:line="247" w:lineRule="auto"/>
              <w:ind w:left="205" w:right="163" w:hanging="3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2"/>
                <w:sz w:val="18"/>
                <w:szCs w:val="18"/>
              </w:rPr>
              <w:t>目标</w:t>
            </w:r>
          </w:p>
          <w:p w14:paraId="1E6309D3">
            <w:pPr>
              <w:spacing w:line="163" w:lineRule="auto"/>
              <w:ind w:left="15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分</w:t>
            </w:r>
          </w:p>
        </w:tc>
        <w:tc>
          <w:tcPr>
            <w:tcW w:w="753" w:type="dxa"/>
            <w:vAlign w:val="center"/>
          </w:tcPr>
          <w:p w14:paraId="0026DBF4">
            <w:pPr>
              <w:spacing w:before="135" w:line="242" w:lineRule="auto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课程</w:t>
            </w:r>
          </w:p>
          <w:p w14:paraId="45343FD9">
            <w:pPr>
              <w:spacing w:line="224" w:lineRule="exact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-1"/>
                <w:sz w:val="18"/>
                <w:szCs w:val="18"/>
              </w:rPr>
              <w:t>性质</w:t>
            </w:r>
          </w:p>
        </w:tc>
        <w:tc>
          <w:tcPr>
            <w:tcW w:w="6105" w:type="dxa"/>
            <w:gridSpan w:val="4"/>
            <w:vAlign w:val="center"/>
          </w:tcPr>
          <w:p w14:paraId="13F3F12D">
            <w:pPr>
              <w:spacing w:before="306" w:line="173" w:lineRule="auto"/>
              <w:ind w:left="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能够明确本课程在课程体系中的地位。</w:t>
            </w:r>
          </w:p>
        </w:tc>
        <w:tc>
          <w:tcPr>
            <w:tcW w:w="362" w:type="dxa"/>
            <w:vAlign w:val="center"/>
          </w:tcPr>
          <w:p w14:paraId="6C4618DF">
            <w:pPr>
              <w:spacing w:before="298" w:line="177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14:paraId="656B595A">
            <w:pPr>
              <w:spacing w:before="298" w:line="177" w:lineRule="auto"/>
              <w:ind w:left="13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62" w:type="dxa"/>
            <w:vAlign w:val="center"/>
          </w:tcPr>
          <w:p w14:paraId="0C72B779">
            <w:pPr>
              <w:spacing w:before="295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vAlign w:val="center"/>
          </w:tcPr>
          <w:p w14:paraId="3C4A2F17">
            <w:pPr>
              <w:spacing w:before="297" w:line="178" w:lineRule="auto"/>
              <w:ind w:left="14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7184B3B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57" w:type="dxa"/>
            <w:vMerge w:val="continue"/>
            <w:tcBorders>
              <w:top w:val="nil"/>
              <w:bottom w:val="nil"/>
            </w:tcBorders>
            <w:vAlign w:val="center"/>
          </w:tcPr>
          <w:p w14:paraId="26E6B0BD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281C0C24">
            <w:pPr>
              <w:spacing w:before="135" w:line="242" w:lineRule="auto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课程</w:t>
            </w:r>
          </w:p>
          <w:p w14:paraId="33AC1B73">
            <w:pPr>
              <w:spacing w:line="223" w:lineRule="exact"/>
              <w:ind w:firstLine="166" w:firstLineChars="1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-1"/>
                <w:sz w:val="18"/>
                <w:szCs w:val="18"/>
              </w:rPr>
              <w:t>目标</w:t>
            </w:r>
          </w:p>
        </w:tc>
        <w:tc>
          <w:tcPr>
            <w:tcW w:w="6105" w:type="dxa"/>
            <w:gridSpan w:val="4"/>
            <w:vAlign w:val="center"/>
          </w:tcPr>
          <w:p w14:paraId="4835AADB">
            <w:pPr>
              <w:spacing w:before="124" w:line="198" w:lineRule="auto"/>
              <w:ind w:right="12" w:firstLine="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能依据人才培养目标，准确定位课程目标（知识、能力</w:t>
            </w: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</w:rPr>
              <w:t>、素质目</w:t>
            </w:r>
            <w:r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</w:rPr>
              <w:t>标）。</w:t>
            </w:r>
          </w:p>
        </w:tc>
        <w:tc>
          <w:tcPr>
            <w:tcW w:w="362" w:type="dxa"/>
            <w:vAlign w:val="center"/>
          </w:tcPr>
          <w:p w14:paraId="33C50CBF">
            <w:pPr>
              <w:spacing w:before="299" w:line="177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14:paraId="1DDE519A">
            <w:pPr>
              <w:spacing w:before="299" w:line="177" w:lineRule="auto"/>
              <w:ind w:left="13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62" w:type="dxa"/>
            <w:vAlign w:val="center"/>
          </w:tcPr>
          <w:p w14:paraId="6622E2E2">
            <w:pPr>
              <w:spacing w:before="296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vAlign w:val="center"/>
          </w:tcPr>
          <w:p w14:paraId="402EE9B1">
            <w:pPr>
              <w:spacing w:before="298" w:line="178" w:lineRule="auto"/>
              <w:ind w:left="14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69A8A72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57" w:type="dxa"/>
            <w:vMerge w:val="continue"/>
            <w:tcBorders>
              <w:top w:val="nil"/>
              <w:bottom w:val="nil"/>
            </w:tcBorders>
            <w:vAlign w:val="center"/>
          </w:tcPr>
          <w:p w14:paraId="10EFE9A2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16CCCC74">
            <w:pPr>
              <w:spacing w:before="135" w:line="242" w:lineRule="auto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课程</w:t>
            </w:r>
          </w:p>
          <w:p w14:paraId="56CCA377">
            <w:pPr>
              <w:spacing w:line="221" w:lineRule="exact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-1"/>
                <w:sz w:val="18"/>
                <w:szCs w:val="18"/>
              </w:rPr>
              <w:t>地位</w:t>
            </w:r>
          </w:p>
        </w:tc>
        <w:tc>
          <w:tcPr>
            <w:tcW w:w="6105" w:type="dxa"/>
            <w:gridSpan w:val="4"/>
            <w:vAlign w:val="center"/>
          </w:tcPr>
          <w:p w14:paraId="1307E8F5">
            <w:pPr>
              <w:spacing w:before="309" w:line="175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清楚课程与前、后续课程的关系。</w:t>
            </w:r>
          </w:p>
        </w:tc>
        <w:tc>
          <w:tcPr>
            <w:tcW w:w="362" w:type="dxa"/>
            <w:vAlign w:val="center"/>
          </w:tcPr>
          <w:p w14:paraId="0FFCF424">
            <w:pPr>
              <w:spacing w:before="300" w:line="177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14:paraId="6D8F2D13">
            <w:pPr>
              <w:spacing w:before="300" w:line="177" w:lineRule="auto"/>
              <w:ind w:left="13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62" w:type="dxa"/>
            <w:vAlign w:val="center"/>
          </w:tcPr>
          <w:p w14:paraId="151B95FD">
            <w:pPr>
              <w:spacing w:before="297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vAlign w:val="center"/>
          </w:tcPr>
          <w:p w14:paraId="29CF6229">
            <w:pPr>
              <w:spacing w:before="299" w:line="178" w:lineRule="auto"/>
              <w:ind w:left="14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2EA95A7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57" w:type="dxa"/>
            <w:vMerge w:val="continue"/>
            <w:tcBorders>
              <w:top w:val="nil"/>
            </w:tcBorders>
            <w:vAlign w:val="center"/>
          </w:tcPr>
          <w:p w14:paraId="036C0F82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7A72ECB2">
            <w:pPr>
              <w:spacing w:before="132" w:line="242" w:lineRule="auto"/>
              <w:ind w:left="16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建设</w:t>
            </w:r>
          </w:p>
          <w:p w14:paraId="429CDEA8">
            <w:pPr>
              <w:spacing w:line="222" w:lineRule="exact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1"/>
                <w:sz w:val="18"/>
                <w:szCs w:val="18"/>
              </w:rPr>
              <w:t>思路</w:t>
            </w:r>
          </w:p>
        </w:tc>
        <w:tc>
          <w:tcPr>
            <w:tcW w:w="6105" w:type="dxa"/>
            <w:gridSpan w:val="4"/>
            <w:vAlign w:val="center"/>
          </w:tcPr>
          <w:p w14:paraId="50603F38">
            <w:pPr>
              <w:spacing w:before="127" w:line="197" w:lineRule="auto"/>
              <w:ind w:left="1" w:right="12" w:hanging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对课程的改革与创新有明确的想法，坚持课程职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业教育导向，课程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建设要充分体现职业性、开放性和实践性要求。</w:t>
            </w:r>
          </w:p>
        </w:tc>
        <w:tc>
          <w:tcPr>
            <w:tcW w:w="362" w:type="dxa"/>
            <w:vAlign w:val="center"/>
          </w:tcPr>
          <w:p w14:paraId="740516C8">
            <w:pPr>
              <w:spacing w:before="301" w:line="177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14:paraId="56389382">
            <w:pPr>
              <w:spacing w:before="301" w:line="177" w:lineRule="auto"/>
              <w:ind w:left="13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62" w:type="dxa"/>
            <w:vAlign w:val="center"/>
          </w:tcPr>
          <w:p w14:paraId="7D0F1E9E">
            <w:pPr>
              <w:spacing w:before="298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vAlign w:val="center"/>
          </w:tcPr>
          <w:p w14:paraId="47E52210">
            <w:pPr>
              <w:spacing w:before="300" w:line="178" w:lineRule="auto"/>
              <w:ind w:left="14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7ACE4AF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57" w:type="dxa"/>
            <w:vMerge w:val="restart"/>
            <w:tcBorders>
              <w:bottom w:val="nil"/>
            </w:tcBorders>
            <w:vAlign w:val="center"/>
          </w:tcPr>
          <w:p w14:paraId="05880386">
            <w:pPr>
              <w:spacing w:before="90" w:line="247" w:lineRule="auto"/>
              <w:ind w:left="190" w:right="163" w:hanging="2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18"/>
                <w:szCs w:val="18"/>
              </w:rPr>
              <w:t>内容</w:t>
            </w:r>
          </w:p>
          <w:p w14:paraId="7BFE7F16">
            <w:pPr>
              <w:spacing w:line="163" w:lineRule="auto"/>
              <w:ind w:left="15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分</w:t>
            </w:r>
          </w:p>
        </w:tc>
        <w:tc>
          <w:tcPr>
            <w:tcW w:w="753" w:type="dxa"/>
            <w:vAlign w:val="center"/>
          </w:tcPr>
          <w:p w14:paraId="00734BD4">
            <w:pPr>
              <w:spacing w:before="135" w:line="240" w:lineRule="atLeast"/>
              <w:jc w:val="center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确定</w:t>
            </w:r>
          </w:p>
          <w:p w14:paraId="21A246EF">
            <w:pPr>
              <w:spacing w:before="135" w:line="240" w:lineRule="atLeas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依据</w:t>
            </w:r>
          </w:p>
        </w:tc>
        <w:tc>
          <w:tcPr>
            <w:tcW w:w="6105" w:type="dxa"/>
            <w:gridSpan w:val="4"/>
            <w:vAlign w:val="center"/>
          </w:tcPr>
          <w:p w14:paraId="75DB9537">
            <w:pPr>
              <w:spacing w:before="128" w:line="212" w:lineRule="auto"/>
              <w:ind w:right="12" w:firstLine="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根据行业企业发展需要和完成岗位实际工作任务的要求，以真实工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作任务及其工作过程为依据，整合，序化教学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内容。（公共基础课</w:t>
            </w: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</w:rPr>
              <w:t>略）</w:t>
            </w:r>
          </w:p>
        </w:tc>
        <w:tc>
          <w:tcPr>
            <w:tcW w:w="362" w:type="dxa"/>
            <w:vAlign w:val="center"/>
          </w:tcPr>
          <w:p w14:paraId="0BB38CD0">
            <w:pPr>
              <w:spacing w:before="64" w:line="177" w:lineRule="auto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14:paraId="19E7355A">
            <w:pPr>
              <w:spacing w:before="64" w:line="177" w:lineRule="auto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62" w:type="dxa"/>
            <w:vAlign w:val="center"/>
          </w:tcPr>
          <w:p w14:paraId="189B74A2">
            <w:pPr>
              <w:spacing w:before="64" w:line="179" w:lineRule="auto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vAlign w:val="center"/>
          </w:tcPr>
          <w:p w14:paraId="5DC80561">
            <w:pPr>
              <w:spacing w:before="64" w:line="178" w:lineRule="auto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08C25C2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57" w:type="dxa"/>
            <w:vMerge w:val="continue"/>
            <w:tcBorders>
              <w:top w:val="nil"/>
              <w:bottom w:val="nil"/>
            </w:tcBorders>
            <w:vAlign w:val="center"/>
          </w:tcPr>
          <w:p w14:paraId="229107EC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16C6FE1D">
            <w:pPr>
              <w:spacing w:before="135" w:line="242" w:lineRule="auto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课程</w:t>
            </w:r>
          </w:p>
          <w:p w14:paraId="79A8D918">
            <w:pPr>
              <w:spacing w:line="220" w:lineRule="exact"/>
              <w:ind w:left="18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-1"/>
                <w:sz w:val="18"/>
                <w:szCs w:val="18"/>
              </w:rPr>
              <w:t>内容</w:t>
            </w:r>
          </w:p>
        </w:tc>
        <w:tc>
          <w:tcPr>
            <w:tcW w:w="6105" w:type="dxa"/>
            <w:gridSpan w:val="4"/>
            <w:vAlign w:val="center"/>
          </w:tcPr>
          <w:p w14:paraId="7B6CEC50">
            <w:pPr>
              <w:spacing w:before="133" w:line="195" w:lineRule="auto"/>
              <w:ind w:right="12" w:firstLine="5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坚持融技能培养、知识传授、价值观形成三位一体，能为学生可持续发展奠定良好的基础，充分体现教学内容的针对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性和适用性。</w:t>
            </w:r>
          </w:p>
        </w:tc>
        <w:tc>
          <w:tcPr>
            <w:tcW w:w="362" w:type="dxa"/>
            <w:vAlign w:val="center"/>
          </w:tcPr>
          <w:p w14:paraId="438D66D8">
            <w:pPr>
              <w:spacing w:before="302" w:line="179" w:lineRule="auto"/>
              <w:ind w:left="9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10</w:t>
            </w:r>
          </w:p>
        </w:tc>
        <w:tc>
          <w:tcPr>
            <w:tcW w:w="362" w:type="dxa"/>
            <w:vAlign w:val="center"/>
          </w:tcPr>
          <w:p w14:paraId="68AF29BA">
            <w:pPr>
              <w:spacing w:before="302" w:line="179" w:lineRule="auto"/>
              <w:ind w:left="13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62" w:type="dxa"/>
            <w:vAlign w:val="center"/>
          </w:tcPr>
          <w:p w14:paraId="16B4E67B">
            <w:pPr>
              <w:spacing w:before="302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73" w:type="dxa"/>
            <w:vAlign w:val="center"/>
          </w:tcPr>
          <w:p w14:paraId="51654703">
            <w:pPr>
              <w:spacing w:before="303" w:line="179" w:lineRule="auto"/>
              <w:ind w:left="14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</w:tr>
      <w:tr w14:paraId="4C5578B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57" w:type="dxa"/>
            <w:vMerge w:val="continue"/>
            <w:tcBorders>
              <w:top w:val="nil"/>
              <w:bottom w:val="nil"/>
            </w:tcBorders>
            <w:vAlign w:val="center"/>
          </w:tcPr>
          <w:p w14:paraId="0B5442E6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0429582B">
            <w:pPr>
              <w:spacing w:before="137" w:line="242" w:lineRule="auto"/>
              <w:ind w:left="17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载体</w:t>
            </w:r>
          </w:p>
          <w:p w14:paraId="618ECD7C">
            <w:pPr>
              <w:spacing w:line="218" w:lineRule="exact"/>
              <w:ind w:left="17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1"/>
                <w:sz w:val="18"/>
                <w:szCs w:val="18"/>
              </w:rPr>
              <w:t>特点</w:t>
            </w:r>
          </w:p>
        </w:tc>
        <w:tc>
          <w:tcPr>
            <w:tcW w:w="6105" w:type="dxa"/>
            <w:gridSpan w:val="4"/>
            <w:vAlign w:val="center"/>
          </w:tcPr>
          <w:p w14:paraId="3D3978A7">
            <w:pPr>
              <w:spacing w:before="313" w:line="183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作为教学内容的载体，项目或任务的设计要确保教学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目标的实现。</w:t>
            </w:r>
          </w:p>
        </w:tc>
        <w:tc>
          <w:tcPr>
            <w:tcW w:w="362" w:type="dxa"/>
            <w:vAlign w:val="center"/>
          </w:tcPr>
          <w:p w14:paraId="36DF0224">
            <w:pPr>
              <w:spacing w:before="303" w:line="179" w:lineRule="auto"/>
              <w:ind w:left="9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10</w:t>
            </w:r>
          </w:p>
        </w:tc>
        <w:tc>
          <w:tcPr>
            <w:tcW w:w="362" w:type="dxa"/>
            <w:vAlign w:val="center"/>
          </w:tcPr>
          <w:p w14:paraId="1947B409">
            <w:pPr>
              <w:spacing w:before="303" w:line="179" w:lineRule="auto"/>
              <w:ind w:left="13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62" w:type="dxa"/>
            <w:vAlign w:val="center"/>
          </w:tcPr>
          <w:p w14:paraId="28CF704D">
            <w:pPr>
              <w:spacing w:before="303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73" w:type="dxa"/>
            <w:vAlign w:val="center"/>
          </w:tcPr>
          <w:p w14:paraId="55B4EEF7">
            <w:pPr>
              <w:spacing w:before="304" w:line="179" w:lineRule="auto"/>
              <w:ind w:left="14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</w:tr>
      <w:tr w14:paraId="6BDDC08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tcBorders>
              <w:top w:val="nil"/>
            </w:tcBorders>
            <w:vAlign w:val="center"/>
          </w:tcPr>
          <w:p w14:paraId="57245BDA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443E503B">
            <w:pPr>
              <w:spacing w:line="217" w:lineRule="exact"/>
              <w:ind w:left="174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现有</w:t>
            </w:r>
          </w:p>
          <w:p w14:paraId="0D17934C">
            <w:pPr>
              <w:spacing w:line="217" w:lineRule="exact"/>
              <w:ind w:left="17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资源</w:t>
            </w:r>
          </w:p>
        </w:tc>
        <w:tc>
          <w:tcPr>
            <w:tcW w:w="6105" w:type="dxa"/>
            <w:gridSpan w:val="4"/>
            <w:vAlign w:val="center"/>
          </w:tcPr>
          <w:p w14:paraId="41A57ECA">
            <w:pPr>
              <w:spacing w:before="130" w:line="196" w:lineRule="auto"/>
              <w:ind w:left="6" w:right="12" w:hanging="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相关资源的设计与选取具有齐备性、适用性、先进性、特色性，充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分发挥行业企业专家或专业人员参与教材和相关资料开发的作用。</w:t>
            </w:r>
          </w:p>
        </w:tc>
        <w:tc>
          <w:tcPr>
            <w:tcW w:w="362" w:type="dxa"/>
            <w:vAlign w:val="center"/>
          </w:tcPr>
          <w:p w14:paraId="7B9582C8">
            <w:pPr>
              <w:spacing w:line="241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6AE8276F">
            <w:pPr>
              <w:spacing w:before="64" w:line="177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14:paraId="5C25154E">
            <w:pPr>
              <w:spacing w:line="241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D1384E2">
            <w:pPr>
              <w:spacing w:before="64" w:line="177" w:lineRule="auto"/>
              <w:ind w:left="13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62" w:type="dxa"/>
            <w:vAlign w:val="center"/>
          </w:tcPr>
          <w:p w14:paraId="310923B5">
            <w:pPr>
              <w:spacing w:before="304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vAlign w:val="center"/>
          </w:tcPr>
          <w:p w14:paraId="179DA42C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CC41E33">
            <w:pPr>
              <w:spacing w:before="64" w:line="178" w:lineRule="auto"/>
              <w:ind w:left="14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5B3365F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57" w:type="dxa"/>
            <w:vMerge w:val="restart"/>
            <w:tcBorders>
              <w:bottom w:val="nil"/>
            </w:tcBorders>
            <w:vAlign w:val="center"/>
          </w:tcPr>
          <w:p w14:paraId="5EEAC96D">
            <w:pPr>
              <w:spacing w:before="90" w:line="247" w:lineRule="auto"/>
              <w:ind w:left="173" w:right="163" w:hanging="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w w:val="98"/>
                <w:sz w:val="18"/>
                <w:szCs w:val="18"/>
              </w:rPr>
              <w:t>方法</w:t>
            </w:r>
          </w:p>
          <w:p w14:paraId="3EC5506B">
            <w:pPr>
              <w:spacing w:line="163" w:lineRule="auto"/>
              <w:ind w:left="15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分</w:t>
            </w:r>
          </w:p>
        </w:tc>
        <w:tc>
          <w:tcPr>
            <w:tcW w:w="753" w:type="dxa"/>
            <w:vAlign w:val="center"/>
          </w:tcPr>
          <w:p w14:paraId="00690984">
            <w:pPr>
              <w:spacing w:before="1" w:line="171" w:lineRule="auto"/>
              <w:ind w:left="166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教学</w:t>
            </w:r>
          </w:p>
          <w:p w14:paraId="27EBECCC">
            <w:pPr>
              <w:spacing w:before="1" w:line="171" w:lineRule="auto"/>
              <w:ind w:left="16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模式</w:t>
            </w:r>
          </w:p>
        </w:tc>
        <w:tc>
          <w:tcPr>
            <w:tcW w:w="6105" w:type="dxa"/>
            <w:gridSpan w:val="4"/>
            <w:vAlign w:val="center"/>
          </w:tcPr>
          <w:p w14:paraId="4EA60842">
            <w:pPr>
              <w:spacing w:before="135" w:line="242" w:lineRule="auto"/>
              <w:ind w:left="3" w:right="1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根据课程内容和学生学情，重视学生在校学习与实际工作的一致性</w:t>
            </w:r>
            <w:r>
              <w:rPr>
                <w:rFonts w:hint="eastAsia" w:ascii="仿宋_GB2312" w:hAnsi="仿宋_GB2312" w:eastAsia="仿宋_GB2312" w:cs="仿宋_GB2312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恰当采取体现工学结合的工学交替、任务驱动、项目导向、教学课</w:t>
            </w:r>
            <w:r>
              <w:rPr>
                <w:rFonts w:hint="eastAsia" w:ascii="仿宋_GB2312" w:hAnsi="仿宋_GB2312" w:eastAsia="仿宋_GB2312" w:cs="仿宋_GB2312"/>
                <w:spacing w:val="-9"/>
                <w:w w:val="98"/>
                <w:position w:val="-1"/>
                <w:sz w:val="18"/>
                <w:szCs w:val="18"/>
              </w:rPr>
              <w:t>堂与实习地点一体化等“教、学、做”教学模式。</w:t>
            </w:r>
          </w:p>
        </w:tc>
        <w:tc>
          <w:tcPr>
            <w:tcW w:w="362" w:type="dxa"/>
            <w:vAlign w:val="center"/>
          </w:tcPr>
          <w:p w14:paraId="51BA79A3">
            <w:pPr>
              <w:spacing w:line="423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686C8339">
            <w:pPr>
              <w:spacing w:before="64" w:line="177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14:paraId="1D7EAE92">
            <w:pPr>
              <w:spacing w:line="423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0797F62">
            <w:pPr>
              <w:spacing w:before="64" w:line="177" w:lineRule="auto"/>
              <w:ind w:left="13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62" w:type="dxa"/>
            <w:vAlign w:val="center"/>
          </w:tcPr>
          <w:p w14:paraId="6EA07771">
            <w:pPr>
              <w:spacing w:line="421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B2BBF36">
            <w:pPr>
              <w:spacing w:before="64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vAlign w:val="center"/>
          </w:tcPr>
          <w:p w14:paraId="512033BF">
            <w:pPr>
              <w:spacing w:line="42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40C0CBB">
            <w:pPr>
              <w:spacing w:before="64" w:line="178" w:lineRule="auto"/>
              <w:ind w:left="14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5887F53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57" w:type="dxa"/>
            <w:vMerge w:val="continue"/>
            <w:tcBorders>
              <w:top w:val="nil"/>
              <w:bottom w:val="nil"/>
            </w:tcBorders>
            <w:vAlign w:val="center"/>
          </w:tcPr>
          <w:p w14:paraId="7370E817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6D98B7C6">
            <w:pPr>
              <w:spacing w:line="169" w:lineRule="auto"/>
              <w:ind w:left="170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教学</w:t>
            </w:r>
          </w:p>
          <w:p w14:paraId="110D7DE6">
            <w:pPr>
              <w:spacing w:line="169" w:lineRule="auto"/>
              <w:ind w:left="17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方法</w:t>
            </w:r>
          </w:p>
        </w:tc>
        <w:tc>
          <w:tcPr>
            <w:tcW w:w="6105" w:type="dxa"/>
            <w:gridSpan w:val="4"/>
            <w:vAlign w:val="center"/>
          </w:tcPr>
          <w:p w14:paraId="55CFD62F">
            <w:pPr>
              <w:spacing w:before="130" w:line="245" w:lineRule="auto"/>
              <w:ind w:left="4" w:right="1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 xml:space="preserve">灵活选用案例分析、项目教学、分组讨论、角色扮演、启发引导、 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仿真模拟等教学方法。有要针对性地阐明各种教学方法使用的目的</w:t>
            </w:r>
          </w:p>
          <w:p w14:paraId="1408FFEF">
            <w:pPr>
              <w:spacing w:line="216" w:lineRule="exact"/>
              <w:ind w:left="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18"/>
                <w:szCs w:val="18"/>
              </w:rPr>
              <w:t>实施过程，引导学生积极思考、乐于实践，提高学习效果。</w:t>
            </w:r>
          </w:p>
        </w:tc>
        <w:tc>
          <w:tcPr>
            <w:tcW w:w="362" w:type="dxa"/>
            <w:vAlign w:val="center"/>
          </w:tcPr>
          <w:p w14:paraId="484EFCB7">
            <w:pPr>
              <w:spacing w:line="420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D3D8A68">
            <w:pPr>
              <w:spacing w:before="64" w:line="179" w:lineRule="auto"/>
              <w:ind w:left="9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10</w:t>
            </w:r>
          </w:p>
        </w:tc>
        <w:tc>
          <w:tcPr>
            <w:tcW w:w="362" w:type="dxa"/>
            <w:vAlign w:val="center"/>
          </w:tcPr>
          <w:p w14:paraId="706E6915">
            <w:pPr>
              <w:spacing w:line="420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2540CE6">
            <w:pPr>
              <w:spacing w:before="64" w:line="179" w:lineRule="auto"/>
              <w:ind w:left="13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62" w:type="dxa"/>
            <w:vAlign w:val="center"/>
          </w:tcPr>
          <w:p w14:paraId="7D7B6A0D">
            <w:pPr>
              <w:spacing w:line="420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D0EA456">
            <w:pPr>
              <w:spacing w:before="64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73" w:type="dxa"/>
            <w:vAlign w:val="center"/>
          </w:tcPr>
          <w:p w14:paraId="633DA93F">
            <w:pPr>
              <w:spacing w:line="420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6D2EF3BA">
            <w:pPr>
              <w:spacing w:before="64" w:line="179" w:lineRule="auto"/>
              <w:ind w:left="14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</w:tr>
      <w:tr w14:paraId="77C7F6F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57" w:type="dxa"/>
            <w:vMerge w:val="continue"/>
            <w:tcBorders>
              <w:top w:val="nil"/>
              <w:bottom w:val="nil"/>
            </w:tcBorders>
            <w:vAlign w:val="center"/>
          </w:tcPr>
          <w:p w14:paraId="7E96F118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5B6B41EC">
            <w:pPr>
              <w:spacing w:line="214" w:lineRule="exact"/>
              <w:ind w:left="167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教学</w:t>
            </w:r>
          </w:p>
          <w:p w14:paraId="2E7C03BC">
            <w:pPr>
              <w:spacing w:line="214" w:lineRule="exact"/>
              <w:ind w:left="16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过程</w:t>
            </w:r>
          </w:p>
        </w:tc>
        <w:tc>
          <w:tcPr>
            <w:tcW w:w="6105" w:type="dxa"/>
            <w:gridSpan w:val="4"/>
            <w:vAlign w:val="center"/>
          </w:tcPr>
          <w:p w14:paraId="0DBBFEC2">
            <w:pPr>
              <w:spacing w:before="134" w:line="195" w:lineRule="auto"/>
              <w:ind w:left="1" w:right="1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合理设计实验、实训、实习等教学环节，时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间分配和教学进度科学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合理，教学过程体现了以学生为主体。</w:t>
            </w:r>
          </w:p>
        </w:tc>
        <w:tc>
          <w:tcPr>
            <w:tcW w:w="362" w:type="dxa"/>
            <w:vAlign w:val="center"/>
          </w:tcPr>
          <w:p w14:paraId="4C7B3E3D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010910E">
            <w:pPr>
              <w:spacing w:before="64" w:line="179" w:lineRule="auto"/>
              <w:ind w:left="9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10</w:t>
            </w:r>
          </w:p>
        </w:tc>
        <w:tc>
          <w:tcPr>
            <w:tcW w:w="362" w:type="dxa"/>
            <w:vAlign w:val="center"/>
          </w:tcPr>
          <w:p w14:paraId="4B57AEB0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E617933">
            <w:pPr>
              <w:spacing w:before="64" w:line="179" w:lineRule="auto"/>
              <w:ind w:left="13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62" w:type="dxa"/>
            <w:vAlign w:val="center"/>
          </w:tcPr>
          <w:p w14:paraId="6FB08011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010A596">
            <w:pPr>
              <w:spacing w:before="64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73" w:type="dxa"/>
            <w:vAlign w:val="center"/>
          </w:tcPr>
          <w:p w14:paraId="00D00E5C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66DBCD9F">
            <w:pPr>
              <w:spacing w:before="64" w:line="179" w:lineRule="auto"/>
              <w:ind w:left="14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</w:tr>
      <w:tr w14:paraId="1CE210E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5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8702616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7EF54095">
            <w:pPr>
              <w:spacing w:before="139" w:line="242" w:lineRule="auto"/>
              <w:ind w:firstLine="174" w:firstLineChars="100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教学</w:t>
            </w:r>
          </w:p>
          <w:p w14:paraId="3BDBA3EE">
            <w:pPr>
              <w:spacing w:before="139" w:line="242" w:lineRule="auto"/>
              <w:ind w:firstLine="174" w:firstLineChars="1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条件</w:t>
            </w:r>
          </w:p>
        </w:tc>
        <w:tc>
          <w:tcPr>
            <w:tcW w:w="6105" w:type="dxa"/>
            <w:gridSpan w:val="4"/>
            <w:tcBorders>
              <w:bottom w:val="single" w:color="auto" w:sz="4" w:space="0"/>
            </w:tcBorders>
            <w:vAlign w:val="center"/>
          </w:tcPr>
          <w:p w14:paraId="57FA946D">
            <w:pPr>
              <w:spacing w:before="137" w:line="194" w:lineRule="auto"/>
              <w:ind w:right="12" w:firstLine="5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能充分利用校内外实践教学条件创设教学场境，灵活运用现代教育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技术和有效的教学资源。</w:t>
            </w:r>
          </w:p>
        </w:tc>
        <w:tc>
          <w:tcPr>
            <w:tcW w:w="362" w:type="dxa"/>
            <w:tcBorders>
              <w:bottom w:val="single" w:color="auto" w:sz="4" w:space="0"/>
            </w:tcBorders>
            <w:vAlign w:val="center"/>
          </w:tcPr>
          <w:p w14:paraId="0E66322F">
            <w:pPr>
              <w:spacing w:line="244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9E7E05D">
            <w:pPr>
              <w:spacing w:before="64" w:line="177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62" w:type="dxa"/>
            <w:tcBorders>
              <w:bottom w:val="single" w:color="auto" w:sz="4" w:space="0"/>
            </w:tcBorders>
            <w:vAlign w:val="center"/>
          </w:tcPr>
          <w:p w14:paraId="355F845F">
            <w:pPr>
              <w:spacing w:line="244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8B33CA8">
            <w:pPr>
              <w:spacing w:before="64" w:line="177" w:lineRule="auto"/>
              <w:ind w:left="13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62" w:type="dxa"/>
            <w:tcBorders>
              <w:bottom w:val="single" w:color="auto" w:sz="4" w:space="0"/>
            </w:tcBorders>
            <w:vAlign w:val="center"/>
          </w:tcPr>
          <w:p w14:paraId="7FE6C609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877F3CA">
            <w:pPr>
              <w:spacing w:before="64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bottom w:val="single" w:color="auto" w:sz="4" w:space="0"/>
            </w:tcBorders>
            <w:vAlign w:val="center"/>
          </w:tcPr>
          <w:p w14:paraId="30A9F7D7">
            <w:pPr>
              <w:spacing w:line="243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E6F2E71">
            <w:pPr>
              <w:spacing w:before="64" w:line="178" w:lineRule="auto"/>
              <w:ind w:left="14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6D0AD7F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026F">
            <w:pPr>
              <w:spacing w:before="325" w:line="247" w:lineRule="auto"/>
              <w:ind w:left="172" w:right="163" w:hanging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w w:val="98"/>
                <w:sz w:val="18"/>
                <w:szCs w:val="18"/>
              </w:rPr>
              <w:t>考核</w:t>
            </w:r>
          </w:p>
          <w:p w14:paraId="7C50FD0E">
            <w:pPr>
              <w:spacing w:line="163" w:lineRule="auto"/>
              <w:ind w:left="15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59DC">
            <w:pPr>
              <w:spacing w:line="216" w:lineRule="exact"/>
              <w:ind w:left="170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考核</w:t>
            </w:r>
          </w:p>
          <w:p w14:paraId="6C3D8788">
            <w:pPr>
              <w:spacing w:line="216" w:lineRule="exact"/>
              <w:ind w:left="17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方式</w:t>
            </w:r>
          </w:p>
        </w:tc>
        <w:tc>
          <w:tcPr>
            <w:tcW w:w="6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D267">
            <w:pPr>
              <w:spacing w:before="134" w:line="195" w:lineRule="auto"/>
              <w:ind w:right="1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体现全面考核，综合评价，既有形成性评价，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又有终结性评价，涵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盖学生的知识、能力和态度，突出能力考核。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1C70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9717BCE">
            <w:pPr>
              <w:spacing w:before="64" w:line="179" w:lineRule="auto"/>
              <w:ind w:left="9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10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CD94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D78479A">
            <w:pPr>
              <w:spacing w:before="64" w:line="179" w:lineRule="auto"/>
              <w:ind w:left="13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7066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822AA27">
            <w:pPr>
              <w:spacing w:before="64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A22A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DA449F0">
            <w:pPr>
              <w:spacing w:before="64" w:line="179" w:lineRule="auto"/>
              <w:ind w:left="14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</w:tr>
      <w:tr w14:paraId="47E4012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5E28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E527">
            <w:pPr>
              <w:spacing w:line="212" w:lineRule="exact"/>
              <w:ind w:left="170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反馈</w:t>
            </w:r>
          </w:p>
          <w:p w14:paraId="6178B587">
            <w:pPr>
              <w:spacing w:line="212" w:lineRule="exact"/>
              <w:ind w:left="17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方法</w:t>
            </w:r>
          </w:p>
        </w:tc>
        <w:tc>
          <w:tcPr>
            <w:tcW w:w="6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3CD1">
            <w:pPr>
              <w:spacing w:before="317" w:line="184" w:lineRule="auto"/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合理设计教学反馈环节，预估教学效果，有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效运用教学反馈。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65E9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59460ED">
            <w:pPr>
              <w:spacing w:before="64" w:line="179" w:lineRule="auto"/>
              <w:ind w:left="9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10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0797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67BE6F8F">
            <w:pPr>
              <w:spacing w:before="64" w:line="179" w:lineRule="auto"/>
              <w:ind w:left="13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0E93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F9A0F83">
            <w:pPr>
              <w:spacing w:before="64" w:line="179" w:lineRule="auto"/>
              <w:ind w:left="138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55E8">
            <w:pPr>
              <w:spacing w:line="242" w:lineRule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C700684">
            <w:pPr>
              <w:spacing w:before="64" w:line="179" w:lineRule="auto"/>
              <w:ind w:left="14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</w:tr>
      <w:tr w14:paraId="724B2D2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F45E">
            <w:pPr>
              <w:spacing w:before="219" w:line="221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6"/>
                <w:position w:val="-1"/>
                <w:sz w:val="18"/>
                <w:szCs w:val="18"/>
              </w:rPr>
              <w:t>得</w:t>
            </w:r>
            <w:r>
              <w:rPr>
                <w:rFonts w:hint="eastAsia" w:ascii="仿宋_GB2312" w:hAnsi="仿宋_GB2312" w:eastAsia="仿宋_GB2312" w:cs="仿宋_GB2312"/>
                <w:spacing w:val="-2"/>
                <w:w w:val="96"/>
                <w:position w:val="-1"/>
                <w:sz w:val="18"/>
                <w:szCs w:val="18"/>
              </w:rPr>
              <w:t>分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6E8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0AA342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1C40">
            <w:pPr>
              <w:spacing w:before="219" w:line="221" w:lineRule="exact"/>
              <w:jc w:val="center"/>
              <w:rPr>
                <w:rFonts w:ascii="仿宋_GB2312" w:hAnsi="仿宋_GB2312" w:eastAsia="仿宋_GB2312" w:cs="仿宋_GB2312"/>
                <w:spacing w:val="-4"/>
                <w:w w:val="96"/>
                <w:position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考核小组签名</w:t>
            </w:r>
          </w:p>
        </w:tc>
        <w:tc>
          <w:tcPr>
            <w:tcW w:w="7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4AA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5D9238D8">
      <w:pPr>
        <w:rPr>
          <w:rFonts w:hint="eastAsia" w:ascii="Arial" w:hAnsi="Arial" w:cs="Arial"/>
          <w:szCs w:val="21"/>
        </w:rPr>
        <w:sectPr>
          <w:pgSz w:w="11900" w:h="16840"/>
          <w:pgMar w:top="2098" w:right="1474" w:bottom="1985" w:left="1588" w:header="0" w:footer="0" w:gutter="0"/>
          <w:cols w:space="720" w:num="1"/>
          <w:docGrid w:linePitch="286" w:charSpace="0"/>
        </w:sectPr>
      </w:pPr>
    </w:p>
    <w:p w14:paraId="547B2477">
      <w:pPr>
        <w:spacing w:before="8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3</w:t>
      </w:r>
    </w:p>
    <w:p w14:paraId="346512FD">
      <w:pPr>
        <w:spacing w:before="120" w:line="221" w:lineRule="auto"/>
        <w:ind w:left="36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</w:rPr>
        <w:t>讲课评分标准</w:t>
      </w:r>
    </w:p>
    <w:tbl>
      <w:tblPr>
        <w:tblStyle w:val="8"/>
        <w:tblW w:w="5006" w:type="pct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817"/>
        <w:gridCol w:w="2528"/>
        <w:gridCol w:w="2551"/>
        <w:gridCol w:w="1364"/>
        <w:gridCol w:w="1086"/>
      </w:tblGrid>
      <w:tr w14:paraId="1179F00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5" w:type="dxa"/>
            <w:gridSpan w:val="2"/>
            <w:vAlign w:val="center"/>
          </w:tcPr>
          <w:p w14:paraId="39F1AC74">
            <w:pPr>
              <w:spacing w:before="151" w:line="222" w:lineRule="auto"/>
              <w:ind w:left="278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教师姓名</w:t>
            </w:r>
          </w:p>
        </w:tc>
        <w:tc>
          <w:tcPr>
            <w:tcW w:w="2525" w:type="dxa"/>
            <w:vAlign w:val="center"/>
          </w:tcPr>
          <w:p w14:paraId="5B91CA64">
            <w:pPr>
              <w:jc w:val="center"/>
              <w:rPr>
                <w:rFonts w:ascii="Arial"/>
              </w:rPr>
            </w:pPr>
          </w:p>
        </w:tc>
        <w:tc>
          <w:tcPr>
            <w:tcW w:w="2548" w:type="dxa"/>
            <w:vAlign w:val="center"/>
          </w:tcPr>
          <w:p w14:paraId="7A6C5DBC">
            <w:pPr>
              <w:spacing w:before="151" w:line="222" w:lineRule="auto"/>
              <w:ind w:firstLine="472" w:firstLineChars="200"/>
              <w:rPr>
                <w:rFonts w:ascii="黑体" w:hAnsi="黑体" w:eastAsia="黑体" w:cs="黑体"/>
                <w:spacing w:val="-2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课程名称</w:t>
            </w:r>
          </w:p>
        </w:tc>
        <w:tc>
          <w:tcPr>
            <w:tcW w:w="2448" w:type="dxa"/>
            <w:gridSpan w:val="2"/>
            <w:vAlign w:val="center"/>
          </w:tcPr>
          <w:p w14:paraId="489696DA">
            <w:pPr>
              <w:spacing w:before="151" w:line="222" w:lineRule="auto"/>
              <w:ind w:left="278"/>
              <w:rPr>
                <w:rFonts w:ascii="黑体" w:hAnsi="黑体" w:eastAsia="黑体" w:cs="黑体"/>
                <w:spacing w:val="-2"/>
                <w:sz w:val="24"/>
              </w:rPr>
            </w:pPr>
          </w:p>
        </w:tc>
      </w:tr>
      <w:tr w14:paraId="30429DF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59" w:type="dxa"/>
            <w:vAlign w:val="center"/>
          </w:tcPr>
          <w:p w14:paraId="4D04BC40">
            <w:pPr>
              <w:spacing w:before="59" w:line="202" w:lineRule="auto"/>
              <w:ind w:left="141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</w:rPr>
              <w:t>指标</w:t>
            </w:r>
          </w:p>
        </w:tc>
        <w:tc>
          <w:tcPr>
            <w:tcW w:w="816" w:type="dxa"/>
            <w:vAlign w:val="center"/>
          </w:tcPr>
          <w:p w14:paraId="419DF6CC">
            <w:pPr>
              <w:spacing w:before="59" w:line="202" w:lineRule="auto"/>
              <w:ind w:left="154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</w:rPr>
              <w:t>内容</w:t>
            </w:r>
          </w:p>
        </w:tc>
        <w:tc>
          <w:tcPr>
            <w:tcW w:w="6436" w:type="dxa"/>
            <w:gridSpan w:val="3"/>
            <w:vAlign w:val="center"/>
          </w:tcPr>
          <w:p w14:paraId="3ABE81A9">
            <w:pPr>
              <w:spacing w:before="59" w:line="202" w:lineRule="auto"/>
              <w:ind w:left="2881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</w:rPr>
              <w:t>标</w:t>
            </w:r>
            <w:r>
              <w:rPr>
                <w:rFonts w:ascii="黑体" w:hAnsi="黑体" w:eastAsia="黑体" w:cs="黑体"/>
                <w:spacing w:val="5"/>
                <w:sz w:val="24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4"/>
              </w:rPr>
              <w:t>准</w:t>
            </w:r>
          </w:p>
        </w:tc>
        <w:tc>
          <w:tcPr>
            <w:tcW w:w="1085" w:type="dxa"/>
            <w:vAlign w:val="center"/>
          </w:tcPr>
          <w:p w14:paraId="218C4906">
            <w:pPr>
              <w:spacing w:before="59" w:line="202" w:lineRule="auto"/>
              <w:ind w:left="69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评价得分</w:t>
            </w:r>
          </w:p>
        </w:tc>
      </w:tr>
      <w:tr w14:paraId="32173C8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9" w:type="dxa"/>
            <w:vMerge w:val="restart"/>
            <w:tcBorders>
              <w:bottom w:val="nil"/>
            </w:tcBorders>
            <w:vAlign w:val="center"/>
          </w:tcPr>
          <w:p w14:paraId="2F3B1696">
            <w:pPr>
              <w:spacing w:before="90" w:line="180" w:lineRule="atLeast"/>
              <w:ind w:left="168" w:right="163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仪表</w:t>
            </w:r>
          </w:p>
          <w:p w14:paraId="7FC7E48F">
            <w:pPr>
              <w:spacing w:before="90" w:line="180" w:lineRule="atLeast"/>
              <w:ind w:left="168" w:right="163"/>
              <w:jc w:val="center"/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15分</w:t>
            </w:r>
          </w:p>
        </w:tc>
        <w:tc>
          <w:tcPr>
            <w:tcW w:w="816" w:type="dxa"/>
            <w:vAlign w:val="center"/>
          </w:tcPr>
          <w:p w14:paraId="0D3E96CC">
            <w:pPr>
              <w:spacing w:before="310" w:line="180" w:lineRule="atLeast"/>
              <w:ind w:left="165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6436" w:type="dxa"/>
            <w:gridSpan w:val="3"/>
            <w:vAlign w:val="center"/>
          </w:tcPr>
          <w:p w14:paraId="53698DBF">
            <w:pPr>
              <w:spacing w:before="123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5分：衣着得体，整齐干净，协调自然；</w:t>
            </w:r>
          </w:p>
          <w:p w14:paraId="3566EA11">
            <w:pPr>
              <w:spacing w:before="92" w:line="180" w:lineRule="atLeast"/>
              <w:ind w:left="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18"/>
                <w:szCs w:val="18"/>
              </w:rPr>
              <w:t>2分：穿着随便，不修边幅。</w:t>
            </w:r>
          </w:p>
        </w:tc>
        <w:tc>
          <w:tcPr>
            <w:tcW w:w="1085" w:type="dxa"/>
            <w:vAlign w:val="center"/>
          </w:tcPr>
          <w:p w14:paraId="1723134D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9D79A6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 w14:paraId="3B82FD2A">
            <w:pPr>
              <w:spacing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716C44F0">
            <w:pPr>
              <w:spacing w:before="90" w:line="180" w:lineRule="atLeast"/>
              <w:ind w:firstLine="176" w:firstLineChars="1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教态</w:t>
            </w:r>
          </w:p>
        </w:tc>
        <w:tc>
          <w:tcPr>
            <w:tcW w:w="6436" w:type="dxa"/>
            <w:gridSpan w:val="3"/>
            <w:vAlign w:val="center"/>
          </w:tcPr>
          <w:p w14:paraId="4DBE811F">
            <w:pPr>
              <w:spacing w:before="122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5分：三姿标准，落落大方，松弛有度，身体活动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幅度适宜；</w:t>
            </w:r>
          </w:p>
          <w:p w14:paraId="2250B1B8">
            <w:pPr>
              <w:spacing w:before="88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3分</w:t>
            </w:r>
            <w:r>
              <w:rPr>
                <w:rFonts w:hint="eastAsia" w:ascii="仿宋_GB2312" w:hAnsi="仿宋_GB2312" w:eastAsia="仿宋_GB2312" w:cs="仿宋_GB2312"/>
                <w:spacing w:val="-35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身体语言无明显不适；</w:t>
            </w:r>
          </w:p>
          <w:p w14:paraId="7883D2F0">
            <w:pPr>
              <w:spacing w:before="88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18"/>
                <w:szCs w:val="18"/>
              </w:rPr>
              <w:t>1分：局促紧张、身体僵硬或晃动厉害。</w:t>
            </w:r>
          </w:p>
        </w:tc>
        <w:tc>
          <w:tcPr>
            <w:tcW w:w="1085" w:type="dxa"/>
            <w:vAlign w:val="center"/>
          </w:tcPr>
          <w:p w14:paraId="1311B5CF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338C8C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59" w:type="dxa"/>
            <w:vMerge w:val="continue"/>
            <w:tcBorders>
              <w:top w:val="nil"/>
            </w:tcBorders>
            <w:vAlign w:val="center"/>
          </w:tcPr>
          <w:p w14:paraId="4A46FC70">
            <w:pPr>
              <w:spacing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68DDEA80">
            <w:pPr>
              <w:spacing w:before="90" w:line="180" w:lineRule="atLeast"/>
              <w:ind w:firstLine="172" w:firstLineChars="1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亲和力</w:t>
            </w:r>
          </w:p>
        </w:tc>
        <w:tc>
          <w:tcPr>
            <w:tcW w:w="6436" w:type="dxa"/>
            <w:gridSpan w:val="3"/>
            <w:vAlign w:val="center"/>
          </w:tcPr>
          <w:p w14:paraId="15176A9F">
            <w:pPr>
              <w:spacing w:before="125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5分：全程微笑且适宜 ，眼神交流积极，亲和力强；</w:t>
            </w:r>
          </w:p>
          <w:p w14:paraId="7F2D249E">
            <w:pPr>
              <w:spacing w:before="90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3分：亲和力较强，有眼神基本交流；</w:t>
            </w:r>
          </w:p>
          <w:p w14:paraId="00D82913">
            <w:pPr>
              <w:spacing w:before="90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1分：表情僵硬、呆板、自顾自讲解。</w:t>
            </w:r>
          </w:p>
        </w:tc>
        <w:tc>
          <w:tcPr>
            <w:tcW w:w="1085" w:type="dxa"/>
            <w:vAlign w:val="center"/>
          </w:tcPr>
          <w:p w14:paraId="53194EB9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7CF9E1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759" w:type="dxa"/>
            <w:vMerge w:val="restart"/>
            <w:tcBorders>
              <w:bottom w:val="nil"/>
            </w:tcBorders>
            <w:vAlign w:val="center"/>
          </w:tcPr>
          <w:p w14:paraId="6B81D90A">
            <w:pPr>
              <w:spacing w:before="90" w:line="180" w:lineRule="atLeast"/>
              <w:ind w:left="170" w:right="163" w:hanging="1"/>
              <w:rPr>
                <w:rFonts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技能</w:t>
            </w:r>
          </w:p>
          <w:p w14:paraId="4066D915">
            <w:pPr>
              <w:spacing w:before="90" w:line="180" w:lineRule="atLeast"/>
              <w:ind w:left="170" w:right="163" w:hanging="1"/>
              <w:jc w:val="center"/>
              <w:rPr>
                <w:rFonts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75分</w:t>
            </w:r>
          </w:p>
        </w:tc>
        <w:tc>
          <w:tcPr>
            <w:tcW w:w="816" w:type="dxa"/>
            <w:vAlign w:val="center"/>
          </w:tcPr>
          <w:p w14:paraId="0ABBDB6C">
            <w:pPr>
              <w:spacing w:before="313" w:line="180" w:lineRule="atLeast"/>
              <w:ind w:left="16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3"/>
                <w:sz w:val="18"/>
                <w:szCs w:val="18"/>
              </w:rPr>
              <w:t>教学</w:t>
            </w:r>
          </w:p>
          <w:p w14:paraId="740038F9">
            <w:pPr>
              <w:spacing w:before="1" w:line="180" w:lineRule="atLeast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课件</w:t>
            </w:r>
          </w:p>
        </w:tc>
        <w:tc>
          <w:tcPr>
            <w:tcW w:w="6436" w:type="dxa"/>
            <w:gridSpan w:val="3"/>
            <w:vAlign w:val="center"/>
          </w:tcPr>
          <w:p w14:paraId="1C227659">
            <w:pPr>
              <w:spacing w:before="129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15分：设计美感简洁，视觉享受；</w:t>
            </w:r>
          </w:p>
          <w:p w14:paraId="1F0A52F0">
            <w:pPr>
              <w:spacing w:before="93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10分：设计感觉</w:t>
            </w:r>
            <w:r>
              <w:rPr>
                <w:rFonts w:hint="eastAsia" w:ascii="仿宋_GB2312" w:hAnsi="仿宋_GB2312" w:eastAsia="仿宋_GB2312" w:cs="仿宋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一般 ，无明显不足及好感；</w:t>
            </w:r>
          </w:p>
          <w:p w14:paraId="21E2C81C">
            <w:pPr>
              <w:spacing w:before="88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1"/>
                <w:sz w:val="18"/>
                <w:szCs w:val="18"/>
              </w:rPr>
              <w:t>5分：设计呆板、文字多，内容晦涩难懂，没有美感。</w:t>
            </w:r>
          </w:p>
        </w:tc>
        <w:tc>
          <w:tcPr>
            <w:tcW w:w="1085" w:type="dxa"/>
            <w:vAlign w:val="center"/>
          </w:tcPr>
          <w:p w14:paraId="3C2874A6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3B8E4C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 w14:paraId="542D09CF">
            <w:pPr>
              <w:spacing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1E13138A">
            <w:pPr>
              <w:spacing w:before="316" w:line="180" w:lineRule="atLeast"/>
              <w:ind w:left="16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3"/>
                <w:sz w:val="18"/>
                <w:szCs w:val="18"/>
              </w:rPr>
              <w:t>教学</w:t>
            </w:r>
          </w:p>
          <w:p w14:paraId="30717250">
            <w:pPr>
              <w:spacing w:before="1" w:line="180" w:lineRule="atLeast"/>
              <w:ind w:left="16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板书</w:t>
            </w:r>
          </w:p>
        </w:tc>
        <w:tc>
          <w:tcPr>
            <w:tcW w:w="6436" w:type="dxa"/>
            <w:gridSpan w:val="3"/>
            <w:vAlign w:val="center"/>
          </w:tcPr>
          <w:p w14:paraId="29E60C72">
            <w:pPr>
              <w:spacing w:before="130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10分：内容经过精心设计，书写认真、字体美观；</w:t>
            </w:r>
          </w:p>
          <w:p w14:paraId="4E9453F0">
            <w:pPr>
              <w:spacing w:before="86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5分：板书内容基本符合授课对象的需求；</w:t>
            </w:r>
          </w:p>
          <w:p w14:paraId="05DB63D2">
            <w:pPr>
              <w:spacing w:before="92"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1"/>
                <w:sz w:val="18"/>
                <w:szCs w:val="18"/>
              </w:rPr>
              <w:t>0分：板书内容随意或无板书。</w:t>
            </w:r>
          </w:p>
        </w:tc>
        <w:tc>
          <w:tcPr>
            <w:tcW w:w="1085" w:type="dxa"/>
            <w:vAlign w:val="center"/>
          </w:tcPr>
          <w:p w14:paraId="56A0DF58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67AC09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 w14:paraId="3901E564">
            <w:pPr>
              <w:spacing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627F39B5">
            <w:pPr>
              <w:spacing w:before="315" w:line="180" w:lineRule="atLeast"/>
              <w:ind w:left="16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3"/>
                <w:sz w:val="18"/>
                <w:szCs w:val="18"/>
              </w:rPr>
              <w:t>教学</w:t>
            </w:r>
          </w:p>
          <w:p w14:paraId="095CC90D">
            <w:pPr>
              <w:spacing w:line="180" w:lineRule="atLeast"/>
              <w:ind w:left="17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语言</w:t>
            </w:r>
          </w:p>
        </w:tc>
        <w:tc>
          <w:tcPr>
            <w:tcW w:w="6436" w:type="dxa"/>
            <w:gridSpan w:val="3"/>
            <w:vAlign w:val="center"/>
          </w:tcPr>
          <w:p w14:paraId="2F6C29A0">
            <w:pPr>
              <w:spacing w:before="130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15分：普通话清晰标准，语调流畅，有节奏感，感染力强；</w:t>
            </w:r>
          </w:p>
          <w:p w14:paraId="1B8A2E3B">
            <w:pPr>
              <w:spacing w:before="92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10分：普通话比较标准，出现方言、口头语少于3处；</w:t>
            </w:r>
          </w:p>
          <w:p w14:paraId="6E756505">
            <w:pPr>
              <w:spacing w:before="90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-1"/>
                <w:sz w:val="18"/>
                <w:szCs w:val="18"/>
              </w:rPr>
              <w:t>5分：语言平淡 ，音量过小，出现方言、口头语5处以上。</w:t>
            </w:r>
          </w:p>
        </w:tc>
        <w:tc>
          <w:tcPr>
            <w:tcW w:w="1085" w:type="dxa"/>
            <w:vAlign w:val="center"/>
          </w:tcPr>
          <w:p w14:paraId="6897AA58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E0D934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 w14:paraId="39B5DD99">
            <w:pPr>
              <w:spacing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7A6A6BFB">
            <w:pPr>
              <w:spacing w:before="319" w:line="180" w:lineRule="atLeast"/>
              <w:ind w:left="175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专业</w:t>
            </w:r>
          </w:p>
          <w:p w14:paraId="52F464E9">
            <w:pPr>
              <w:spacing w:line="180" w:lineRule="atLeast"/>
              <w:ind w:left="17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18"/>
                <w:szCs w:val="18"/>
              </w:rPr>
              <w:t>知识</w:t>
            </w:r>
          </w:p>
        </w:tc>
        <w:tc>
          <w:tcPr>
            <w:tcW w:w="6436" w:type="dxa"/>
            <w:gridSpan w:val="3"/>
            <w:vAlign w:val="center"/>
          </w:tcPr>
          <w:p w14:paraId="3E775B05">
            <w:pPr>
              <w:spacing w:before="134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10分：专业知识扎实，表述清晰，全程表达无错误；</w:t>
            </w:r>
          </w:p>
          <w:p w14:paraId="13A297ED">
            <w:pPr>
              <w:spacing w:before="91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5分：专业知识较扎实，表达错误不超过3处；</w:t>
            </w:r>
          </w:p>
          <w:p w14:paraId="59E2A1BF">
            <w:pPr>
              <w:spacing w:before="94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1"/>
                <w:sz w:val="18"/>
                <w:szCs w:val="18"/>
              </w:rPr>
              <w:t>1分：表达错误达5处及以上。</w:t>
            </w:r>
          </w:p>
        </w:tc>
        <w:tc>
          <w:tcPr>
            <w:tcW w:w="1085" w:type="dxa"/>
            <w:vAlign w:val="center"/>
          </w:tcPr>
          <w:p w14:paraId="3FC742B2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0DE208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 w14:paraId="5485D310">
            <w:pPr>
              <w:spacing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3FBF83F6">
            <w:pPr>
              <w:spacing w:before="90" w:line="180" w:lineRule="atLeast"/>
              <w:ind w:firstLine="176" w:firstLineChars="1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3"/>
                <w:sz w:val="18"/>
                <w:szCs w:val="18"/>
              </w:rPr>
              <w:t>教学</w:t>
            </w:r>
          </w:p>
          <w:p w14:paraId="7132ABDC">
            <w:pPr>
              <w:spacing w:line="180" w:lineRule="atLeast"/>
              <w:ind w:left="16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过程</w:t>
            </w:r>
          </w:p>
        </w:tc>
        <w:tc>
          <w:tcPr>
            <w:tcW w:w="6436" w:type="dxa"/>
            <w:gridSpan w:val="3"/>
            <w:vAlign w:val="center"/>
          </w:tcPr>
          <w:p w14:paraId="688FAE81">
            <w:pPr>
              <w:spacing w:before="133" w:line="180" w:lineRule="atLeast"/>
              <w:ind w:firstLine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15分：对教学内容理解深刻，完全不依赖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PPT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而能进行清晰流畅讲授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过渡自然；</w:t>
            </w:r>
          </w:p>
          <w:p w14:paraId="2AA93B26">
            <w:pPr>
              <w:spacing w:before="89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10分：基本脱稿、需要依赖PPT进行内容衔接；</w:t>
            </w:r>
          </w:p>
          <w:p w14:paraId="285DC03E">
            <w:pPr>
              <w:spacing w:before="91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1"/>
                <w:sz w:val="18"/>
                <w:szCs w:val="18"/>
              </w:rPr>
              <w:t>1分：全程对照PPT念读。</w:t>
            </w:r>
          </w:p>
        </w:tc>
        <w:tc>
          <w:tcPr>
            <w:tcW w:w="1085" w:type="dxa"/>
            <w:vAlign w:val="center"/>
          </w:tcPr>
          <w:p w14:paraId="1340E0F6">
            <w:pPr>
              <w:spacing w:before="274" w:line="180" w:lineRule="atLeast"/>
              <w:ind w:left="20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CAFED2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 w14:paraId="529C217F">
            <w:pPr>
              <w:spacing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35A5DF25">
            <w:pPr>
              <w:spacing w:before="136" w:line="180" w:lineRule="atLeast"/>
              <w:ind w:left="182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w w:val="97"/>
                <w:position w:val="13"/>
                <w:sz w:val="18"/>
                <w:szCs w:val="18"/>
              </w:rPr>
              <w:t>师生</w:t>
            </w:r>
          </w:p>
          <w:p w14:paraId="74AB3962">
            <w:pPr>
              <w:spacing w:line="180" w:lineRule="atLeast"/>
              <w:ind w:left="17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position w:val="-1"/>
                <w:sz w:val="18"/>
                <w:szCs w:val="18"/>
              </w:rPr>
              <w:t>互动</w:t>
            </w:r>
          </w:p>
        </w:tc>
        <w:tc>
          <w:tcPr>
            <w:tcW w:w="6436" w:type="dxa"/>
            <w:gridSpan w:val="3"/>
            <w:vAlign w:val="center"/>
          </w:tcPr>
          <w:p w14:paraId="526D1F2A">
            <w:pPr>
              <w:spacing w:before="130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5分：与学生进行频次与主题适宜的互动；</w:t>
            </w:r>
          </w:p>
          <w:p w14:paraId="6F52FD8C">
            <w:pPr>
              <w:spacing w:before="93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1"/>
                <w:sz w:val="18"/>
                <w:szCs w:val="18"/>
              </w:rPr>
              <w:t>1分：互动生硬或无互动。</w:t>
            </w:r>
          </w:p>
        </w:tc>
        <w:tc>
          <w:tcPr>
            <w:tcW w:w="1085" w:type="dxa"/>
            <w:vAlign w:val="center"/>
          </w:tcPr>
          <w:p w14:paraId="2BD0DEA8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B45F88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759" w:type="dxa"/>
            <w:vMerge w:val="continue"/>
            <w:tcBorders>
              <w:top w:val="nil"/>
            </w:tcBorders>
            <w:vAlign w:val="center"/>
          </w:tcPr>
          <w:p w14:paraId="43B67A75">
            <w:pPr>
              <w:spacing w:line="180" w:lineRule="atLeas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00DD8F0F">
            <w:pPr>
              <w:spacing w:before="319" w:line="180" w:lineRule="atLeast"/>
              <w:ind w:left="18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sz w:val="18"/>
                <w:szCs w:val="18"/>
              </w:rPr>
              <w:t>时间</w:t>
            </w:r>
          </w:p>
          <w:p w14:paraId="643023F0">
            <w:pPr>
              <w:spacing w:line="180" w:lineRule="atLeast"/>
              <w:ind w:left="176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掌握</w:t>
            </w:r>
          </w:p>
        </w:tc>
        <w:tc>
          <w:tcPr>
            <w:tcW w:w="6436" w:type="dxa"/>
            <w:gridSpan w:val="3"/>
            <w:vAlign w:val="center"/>
          </w:tcPr>
          <w:p w14:paraId="16FB3505">
            <w:pPr>
              <w:spacing w:before="135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5分：完成讲课且用时在规定时间正负1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分钟之内；</w:t>
            </w:r>
          </w:p>
          <w:p w14:paraId="5FC83F81">
            <w:pPr>
              <w:spacing w:before="92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3分：完成讲课且用时在规定时间正负3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分钟之内；</w:t>
            </w:r>
          </w:p>
          <w:p w14:paraId="06165921">
            <w:pPr>
              <w:spacing w:before="91" w:line="180" w:lineRule="atLeast"/>
              <w:ind w:left="1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18"/>
                <w:szCs w:val="18"/>
              </w:rPr>
              <w:t>1分：未完成讲课或用时在规定时间正负4分钟以上。</w:t>
            </w:r>
          </w:p>
        </w:tc>
        <w:tc>
          <w:tcPr>
            <w:tcW w:w="1085" w:type="dxa"/>
            <w:vAlign w:val="center"/>
          </w:tcPr>
          <w:p w14:paraId="62E41D98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DF1D25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59" w:type="dxa"/>
            <w:vMerge w:val="restart"/>
            <w:vAlign w:val="center"/>
          </w:tcPr>
          <w:p w14:paraId="51469DA6">
            <w:pPr>
              <w:spacing w:before="139" w:line="180" w:lineRule="atLeast"/>
              <w:ind w:left="169"/>
              <w:rPr>
                <w:rFonts w:ascii="仿宋_GB2312" w:hAnsi="仿宋_GB2312" w:eastAsia="仿宋_GB2312" w:cs="仿宋_GB2312"/>
                <w:spacing w:val="-2"/>
                <w:position w:val="1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3"/>
                <w:sz w:val="18"/>
                <w:szCs w:val="18"/>
              </w:rPr>
              <w:t>教案</w:t>
            </w:r>
          </w:p>
          <w:p w14:paraId="088425C2">
            <w:pPr>
              <w:spacing w:before="139" w:line="180" w:lineRule="atLeast"/>
              <w:ind w:left="169"/>
              <w:rPr>
                <w:rFonts w:ascii="仿宋_GB2312" w:hAnsi="仿宋_GB2312" w:eastAsia="仿宋_GB2312" w:cs="仿宋_GB2312"/>
                <w:spacing w:val="-2"/>
                <w:position w:val="1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3"/>
                <w:sz w:val="18"/>
                <w:szCs w:val="18"/>
              </w:rPr>
              <w:t>10分</w:t>
            </w:r>
          </w:p>
        </w:tc>
        <w:tc>
          <w:tcPr>
            <w:tcW w:w="816" w:type="dxa"/>
            <w:vAlign w:val="center"/>
          </w:tcPr>
          <w:p w14:paraId="196AC7A6">
            <w:pPr>
              <w:spacing w:before="139" w:line="180" w:lineRule="atLeast"/>
              <w:ind w:left="187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</w:rPr>
              <w:t>内容</w:t>
            </w:r>
          </w:p>
        </w:tc>
        <w:tc>
          <w:tcPr>
            <w:tcW w:w="6436" w:type="dxa"/>
            <w:gridSpan w:val="3"/>
            <w:vAlign w:val="center"/>
          </w:tcPr>
          <w:p w14:paraId="4EBFE2CC">
            <w:pPr>
              <w:spacing w:before="133" w:line="180" w:lineRule="atLeast"/>
              <w:ind w:left="4" w:hanging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5分：教学目标明确，设计描述清晰，符合课程标准要求，重点突出，</w:t>
            </w:r>
            <w:r>
              <w:rPr>
                <w:rFonts w:hint="eastAsia" w:ascii="仿宋_GB2312" w:hAnsi="仿宋_GB2312" w:eastAsia="仿宋_GB2312" w:cs="仿宋_GB2312"/>
                <w:spacing w:val="-9"/>
                <w:sz w:val="18"/>
                <w:szCs w:val="18"/>
              </w:rPr>
              <w:t>各环节安排合理、衔接自然；</w:t>
            </w:r>
          </w:p>
          <w:p w14:paraId="7D370D06">
            <w:pPr>
              <w:spacing w:before="90" w:line="180" w:lineRule="atLeast"/>
              <w:ind w:left="10"/>
              <w:rPr>
                <w:rFonts w:ascii="仿宋_GB2312" w:hAnsi="仿宋_GB2312" w:eastAsia="仿宋_GB2312" w:cs="仿宋_GB2312"/>
                <w:spacing w:val="-2"/>
                <w:position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18"/>
                <w:szCs w:val="18"/>
              </w:rPr>
              <w:t>1分：教学目标不明确，设计描述不清晰，教学环节单</w:t>
            </w:r>
            <w:r>
              <w:rPr>
                <w:rFonts w:hint="eastAsia" w:ascii="仿宋_GB2312" w:hAnsi="仿宋_GB2312" w:eastAsia="仿宋_GB2312" w:cs="仿宋_GB2312"/>
                <w:spacing w:val="-31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18"/>
                <w:szCs w:val="18"/>
              </w:rPr>
              <w:t>一。</w:t>
            </w:r>
          </w:p>
        </w:tc>
        <w:tc>
          <w:tcPr>
            <w:tcW w:w="1085" w:type="dxa"/>
            <w:vAlign w:val="center"/>
          </w:tcPr>
          <w:p w14:paraId="28F8F6F1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BB846E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59" w:type="dxa"/>
            <w:vMerge w:val="continue"/>
            <w:vAlign w:val="center"/>
          </w:tcPr>
          <w:p w14:paraId="629B363E">
            <w:pPr>
              <w:spacing w:line="180" w:lineRule="atLeast"/>
              <w:ind w:left="158"/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0897E7D2">
            <w:pPr>
              <w:spacing w:before="315" w:line="180" w:lineRule="atLeast"/>
              <w:ind w:left="17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8"/>
                <w:sz w:val="18"/>
                <w:szCs w:val="18"/>
              </w:rPr>
              <w:t>结 构</w:t>
            </w:r>
          </w:p>
        </w:tc>
        <w:tc>
          <w:tcPr>
            <w:tcW w:w="6436" w:type="dxa"/>
            <w:gridSpan w:val="3"/>
            <w:vAlign w:val="center"/>
          </w:tcPr>
          <w:p w14:paraId="2F695067">
            <w:pPr>
              <w:spacing w:before="133" w:line="180" w:lineRule="atLeast"/>
              <w:ind w:left="3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5 分：格式规范，教学环节完整，层次分明</w:t>
            </w: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、详略得当；</w:t>
            </w:r>
          </w:p>
          <w:p w14:paraId="7F0FDAD9">
            <w:pPr>
              <w:spacing w:before="90" w:line="180" w:lineRule="atLeast"/>
              <w:ind w:left="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1"/>
                <w:sz w:val="18"/>
                <w:szCs w:val="18"/>
              </w:rPr>
              <w:t>2 分：格式比较规范，教学环节较完整，逻辑性不强。</w:t>
            </w:r>
          </w:p>
        </w:tc>
        <w:tc>
          <w:tcPr>
            <w:tcW w:w="1085" w:type="dxa"/>
            <w:vAlign w:val="center"/>
          </w:tcPr>
          <w:p w14:paraId="7CD99A92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E12A46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11" w:type="dxa"/>
            <w:gridSpan w:val="5"/>
            <w:vAlign w:val="center"/>
          </w:tcPr>
          <w:p w14:paraId="5C5CF4EB">
            <w:pPr>
              <w:spacing w:before="90" w:line="180" w:lineRule="atLeast"/>
              <w:ind w:left="4"/>
              <w:jc w:val="center"/>
              <w:rPr>
                <w:rFonts w:ascii="仿宋_GB2312" w:hAnsi="仿宋_GB2312" w:eastAsia="仿宋_GB2312" w:cs="仿宋_GB2312"/>
                <w:spacing w:val="-1"/>
                <w:position w:val="-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5"/>
                <w:position w:val="-1"/>
                <w:sz w:val="22"/>
                <w:szCs w:val="22"/>
              </w:rPr>
              <w:t>得</w:t>
            </w:r>
            <w:r>
              <w:rPr>
                <w:rFonts w:hint="eastAsia" w:ascii="仿宋_GB2312" w:hAnsi="仿宋_GB2312" w:eastAsia="仿宋_GB2312" w:cs="仿宋_GB2312"/>
                <w:spacing w:val="-2"/>
                <w:w w:val="95"/>
                <w:position w:val="-1"/>
                <w:sz w:val="22"/>
                <w:szCs w:val="22"/>
              </w:rPr>
              <w:t>分</w:t>
            </w:r>
          </w:p>
        </w:tc>
        <w:tc>
          <w:tcPr>
            <w:tcW w:w="1085" w:type="dxa"/>
            <w:vAlign w:val="center"/>
          </w:tcPr>
          <w:p w14:paraId="5F8BE52D">
            <w:pPr>
              <w:spacing w:line="18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54075A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75" w:type="dxa"/>
            <w:gridSpan w:val="2"/>
            <w:vAlign w:val="center"/>
          </w:tcPr>
          <w:p w14:paraId="7A391130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考核小组签名</w:t>
            </w:r>
          </w:p>
        </w:tc>
        <w:tc>
          <w:tcPr>
            <w:tcW w:w="7521" w:type="dxa"/>
            <w:gridSpan w:val="4"/>
            <w:vAlign w:val="center"/>
          </w:tcPr>
          <w:p w14:paraId="6AE35E12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 w14:paraId="09F7A50A">
      <w:pPr>
        <w:spacing w:line="89" w:lineRule="auto"/>
        <w:rPr>
          <w:rFonts w:ascii="仿宋_GB2312" w:hAnsi="仿宋_GB2312" w:eastAsia="仿宋_GB2312" w:cs="仿宋_GB2312"/>
          <w:szCs w:val="21"/>
        </w:rPr>
      </w:pPr>
    </w:p>
    <w:p w14:paraId="661A847C">
      <w:pPr>
        <w:rPr>
          <w:rFonts w:ascii="Arial" w:hAnsi="Arial" w:eastAsia="Arial" w:cs="Arial"/>
          <w:szCs w:val="21"/>
        </w:rPr>
        <w:sectPr>
          <w:pgSz w:w="11900" w:h="16840"/>
          <w:pgMar w:top="1431" w:right="1403" w:bottom="0" w:left="1412" w:header="0" w:footer="0" w:gutter="0"/>
          <w:cols w:space="720" w:num="1"/>
        </w:sectPr>
      </w:pPr>
    </w:p>
    <w:p w14:paraId="62FAD082">
      <w:pPr>
        <w:spacing w:before="65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9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4</w:t>
      </w:r>
    </w:p>
    <w:p w14:paraId="48FA7491">
      <w:pPr>
        <w:spacing w:before="234" w:line="560" w:lineRule="exact"/>
        <w:jc w:val="center"/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校内人员兼课汇总表</w:t>
      </w:r>
    </w:p>
    <w:p w14:paraId="707C6006">
      <w:pPr>
        <w:spacing w:before="234" w:line="560" w:lineRule="exact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院部（签章）：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 xml:space="preserve">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15"/>
        <w:gridCol w:w="1590"/>
        <w:gridCol w:w="1886"/>
        <w:gridCol w:w="1417"/>
        <w:gridCol w:w="1610"/>
      </w:tblGrid>
      <w:tr w14:paraId="42EE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04226FA">
            <w:pPr>
              <w:spacing w:line="223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215" w:type="dxa"/>
            <w:vAlign w:val="center"/>
          </w:tcPr>
          <w:p w14:paraId="0C84E05F">
            <w:pPr>
              <w:spacing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590" w:type="dxa"/>
            <w:vAlign w:val="center"/>
          </w:tcPr>
          <w:p w14:paraId="4603B203">
            <w:pPr>
              <w:spacing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所在部门</w:t>
            </w:r>
          </w:p>
        </w:tc>
        <w:tc>
          <w:tcPr>
            <w:tcW w:w="1886" w:type="dxa"/>
            <w:vAlign w:val="center"/>
          </w:tcPr>
          <w:p w14:paraId="535868DB">
            <w:pPr>
              <w:spacing w:line="221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拟承担课程</w:t>
            </w:r>
          </w:p>
        </w:tc>
        <w:tc>
          <w:tcPr>
            <w:tcW w:w="1417" w:type="dxa"/>
            <w:vAlign w:val="center"/>
          </w:tcPr>
          <w:p w14:paraId="1FE7DDE1">
            <w:pPr>
              <w:spacing w:line="221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课程性质</w:t>
            </w:r>
          </w:p>
        </w:tc>
        <w:tc>
          <w:tcPr>
            <w:tcW w:w="1610" w:type="dxa"/>
            <w:vAlign w:val="center"/>
          </w:tcPr>
          <w:p w14:paraId="716A25BD">
            <w:pPr>
              <w:spacing w:line="221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拟授课专业</w:t>
            </w:r>
          </w:p>
        </w:tc>
      </w:tr>
      <w:tr w14:paraId="7EEC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7DD7E72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09D8B69E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670056BF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0EF617A1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DDB107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01C33053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4AB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94D5350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5656E3A2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7FDADD26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1B363050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547576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7BFCB127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A32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3B7CE85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37AC91BB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5BC1B039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1DB76E04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03A168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55674182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CA5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204AF32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55F8A854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153319D1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7C37016B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42B0A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6C5F1057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CCB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1D79A679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641659B0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4D4B3F0C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1263791F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64814EF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75930EB2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F99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4F12133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68D1694C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788E15BE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3674182F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92B826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1CD3235A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D30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9C5FAE3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4DCFEC12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4A5FAE72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0049C411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ADBC79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50D8925D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437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14486BC7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4F0F7EEC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6A98F4BB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135BFF92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6B1D1F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37A566EC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25C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30338CB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6FAB027C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498F76D5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00A055BB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415C63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709A1033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00D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979F4E8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69DE8D6B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0110D6A4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7ECEBD9E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A6AD10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69E32B75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DB7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A3C0674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57C60479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567656F0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408C8989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EB0837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15D46A47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A1D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335FBA84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13B6C7BC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2008086F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622E7430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123A429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099FE18E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4A9F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2B5152C1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312210E8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3E146E30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14:paraId="5D1B6D6A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B6F6E74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62758709">
            <w:pPr>
              <w:pStyle w:val="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25950B32">
      <w:pPr>
        <w:rPr>
          <w:rFonts w:hint="eastAsia"/>
        </w:rPr>
      </w:pPr>
    </w:p>
    <w:p w14:paraId="6857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</w:t>
      </w:r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ZWQxYTRmNGFmY2RmZjc5OGU4YWRiMTQyNGYyODQifQ=="/>
  </w:docVars>
  <w:rsids>
    <w:rsidRoot w:val="60CF7821"/>
    <w:rsid w:val="01BB2F20"/>
    <w:rsid w:val="02DC01E4"/>
    <w:rsid w:val="03252B79"/>
    <w:rsid w:val="0CBA5FC1"/>
    <w:rsid w:val="0FE75D59"/>
    <w:rsid w:val="20E82730"/>
    <w:rsid w:val="28A73343"/>
    <w:rsid w:val="37094984"/>
    <w:rsid w:val="37376B1E"/>
    <w:rsid w:val="56AE6E1E"/>
    <w:rsid w:val="5A0E2913"/>
    <w:rsid w:val="5BFE38C4"/>
    <w:rsid w:val="5EC01E42"/>
    <w:rsid w:val="60CF7821"/>
    <w:rsid w:val="64D122EC"/>
    <w:rsid w:val="793141D9"/>
    <w:rsid w:val="7EE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Cs w:val="21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2804</Words>
  <Characters>2916</Characters>
  <Lines>0</Lines>
  <Paragraphs>0</Paragraphs>
  <TotalTime>10</TotalTime>
  <ScaleCrop>false</ScaleCrop>
  <LinksUpToDate>false</LinksUpToDate>
  <CharactersWithSpaces>3227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2024-06-05T04:10:00Z</dcterms:created>
  <dc:creator>二律背反</dc:creator>
  <cp:lastModifiedBy>WPS_1700098057</cp:lastModifiedBy>
  <cp:lastPrinted>2024-06-12T02:03:00Z</cp:lastPrinted>
  <dcterms:modified xsi:type="dcterms:W3CDTF">2024-06-12T10:26:55Z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D27B5E74DBA44A38993AF9A87CB5664A_13</vt:lpwstr>
  </property>
</Properties>
</file>