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A63BE">
      <w:bookmarkStart w:id="0" w:name="_GoBack"/>
      <w:bookmarkEnd w:id="0"/>
    </w:p>
    <w:p w14:paraId="655D0E9E">
      <w:r>
        <w:rPr>
          <w:rFonts w:hint="eastAsia"/>
        </w:rPr>
        <w:t>附件2</w:t>
      </w:r>
    </w:p>
    <w:p w14:paraId="27E598B3">
      <w:pPr>
        <w:jc w:val="center"/>
        <w:rPr>
          <w:rFonts w:hint="eastAsia" w:ascii="仿宋" w:hAnsi="仿宋" w:cs="仿宋"/>
          <w:b/>
          <w:bCs/>
        </w:rPr>
      </w:pPr>
      <w:r>
        <w:rPr>
          <w:rFonts w:hint="eastAsia" w:ascii="仿宋" w:hAnsi="仿宋" w:cs="仿宋"/>
          <w:b/>
          <w:bCs/>
        </w:rPr>
        <w:t>整改完成情况报告</w:t>
      </w:r>
    </w:p>
    <w:p w14:paraId="124E7515">
      <w:pPr>
        <w:jc w:val="center"/>
        <w:rPr>
          <w:rFonts w:hint="eastAsia" w:ascii="仿宋" w:hAnsi="仿宋" w:cs="仿宋"/>
        </w:rPr>
      </w:pPr>
    </w:p>
    <w:p w14:paraId="505EC133">
      <w:pPr>
        <w:numPr>
          <w:ilvl w:val="0"/>
          <w:numId w:val="1"/>
        </w:numPr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本年度检查出隐患的台账</w:t>
      </w:r>
    </w:p>
    <w:p w14:paraId="57D4C007">
      <w:pPr>
        <w:numPr>
          <w:ilvl w:val="0"/>
          <w:numId w:val="1"/>
        </w:numPr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整改完成情况</w:t>
      </w:r>
    </w:p>
    <w:p w14:paraId="1A66524C">
      <w:pPr>
        <w:numPr>
          <w:ilvl w:val="0"/>
          <w:numId w:val="1"/>
        </w:numPr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短期内无法整改的隐患</w:t>
      </w:r>
    </w:p>
    <w:p w14:paraId="3596DB09">
      <w:pPr>
        <w:numPr>
          <w:ilvl w:val="0"/>
          <w:numId w:val="1"/>
        </w:numPr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未整改隐患的</w:t>
      </w:r>
      <w:r>
        <w:t>详细整改计划和方案</w:t>
      </w:r>
    </w:p>
    <w:p w14:paraId="75B93DA8">
      <w:pPr>
        <w:jc w:val="left"/>
        <w:rPr>
          <w:rFonts w:ascii="仿宋" w:hAnsi="仿宋" w:cs="仿宋"/>
        </w:rPr>
      </w:pPr>
    </w:p>
    <w:p w14:paraId="1A74BED1">
      <w:pPr>
        <w:jc w:val="center"/>
        <w:rPr>
          <w:rFonts w:ascii="仿宋" w:hAnsi="仿宋" w:cs="仿宋"/>
        </w:rPr>
      </w:pPr>
    </w:p>
    <w:p w14:paraId="1DC90AD3">
      <w:pPr>
        <w:jc w:val="center"/>
        <w:rPr>
          <w:rFonts w:ascii="仿宋" w:hAnsi="仿宋" w:cs="仿宋"/>
        </w:rPr>
      </w:pPr>
    </w:p>
    <w:p w14:paraId="24A040B4">
      <w:pPr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>院部名称：</w:t>
      </w:r>
    </w:p>
    <w:p w14:paraId="1867125A">
      <w:pPr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    负责人（签字）：</w:t>
      </w:r>
    </w:p>
    <w:p w14:paraId="16845DBD">
      <w:pPr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            隐患整改责任人（签字）：</w:t>
      </w:r>
    </w:p>
    <w:p w14:paraId="45EAEF56">
      <w:pPr>
        <w:ind w:firstLine="632" w:firstLineChars="200"/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年  月  日</w:t>
      </w:r>
    </w:p>
    <w:p w14:paraId="7A031591">
      <w:pPr>
        <w:jc w:val="left"/>
        <w:rPr>
          <w:rFonts w:ascii="仿宋" w:hAnsi="仿宋" w:cs="仿宋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07907">
    <w:pPr>
      <w:tabs>
        <w:tab w:val="center" w:pos="4153"/>
        <w:tab w:val="right" w:pos="8306"/>
      </w:tabs>
      <w:jc w:val="right"/>
    </w:pPr>
    <w:r>
      <w:rPr>
        <w:rFonts w:hint="eastAsia"/>
      </w:rPr>
      <w:t>—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t>7</w:t>
    </w:r>
    <w:r>
      <w:rPr>
        <w:rFonts w:hint="eastAsia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FBA0">
    <w:pPr>
      <w:tabs>
        <w:tab w:val="center" w:pos="4153"/>
        <w:tab w:val="right" w:pos="8306"/>
      </w:tabs>
      <w:jc w:val="left"/>
    </w:pPr>
    <w:r>
      <w:rPr>
        <w:rFonts w:hint="eastAsia"/>
      </w:rPr>
      <w:t>—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t>4</w:t>
    </w:r>
    <w:r>
      <w:rPr>
        <w:rFonts w:hint="eastAsia"/>
      </w:rPr>
      <w:fldChar w:fldCharType="end"/>
    </w:r>
    <w:r>
      <w:rPr>
        <w:rFonts w:hint="eastAsia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984C1"/>
    <w:multiLevelType w:val="singleLevel"/>
    <w:tmpl w:val="EA0984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3DA917D9"/>
    <w:rsid w:val="0000534D"/>
    <w:rsid w:val="0052406B"/>
    <w:rsid w:val="00601AC4"/>
    <w:rsid w:val="086D42B0"/>
    <w:rsid w:val="0B1702E0"/>
    <w:rsid w:val="132567FE"/>
    <w:rsid w:val="151D0541"/>
    <w:rsid w:val="1F2628C2"/>
    <w:rsid w:val="2F862934"/>
    <w:rsid w:val="3076527D"/>
    <w:rsid w:val="333A567D"/>
    <w:rsid w:val="3DA917D9"/>
    <w:rsid w:val="3E5D53B8"/>
    <w:rsid w:val="42353FF4"/>
    <w:rsid w:val="44673776"/>
    <w:rsid w:val="495E0910"/>
    <w:rsid w:val="4FFA6FC7"/>
    <w:rsid w:val="751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4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5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6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7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8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小标宋体" w:cs="Times New Roman"/>
      <w:b/>
      <w:kern w:val="2"/>
      <w:sz w:val="44"/>
      <w:szCs w:val="32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样式1"/>
    <w:basedOn w:val="1"/>
    <w:qFormat/>
    <w:uiPriority w:val="0"/>
    <w:pPr>
      <w:spacing w:line="560" w:lineRule="exact"/>
      <w:jc w:val="left"/>
    </w:pPr>
    <w:rPr>
      <w:rFonts w:hint="eastAsia" w:ascii="仿宋" w:hAnsi="仿宋" w:cs="仿宋"/>
    </w:rPr>
  </w:style>
  <w:style w:type="character" w:customStyle="1" w:styleId="21">
    <w:name w:val="页脚 Char"/>
    <w:basedOn w:val="18"/>
    <w:link w:val="1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1958</Words>
  <Characters>2086</Characters>
  <Lines>16</Lines>
  <Paragraphs>4</Paragraphs>
  <TotalTime>11</TotalTime>
  <ScaleCrop>false</ScaleCrop>
  <LinksUpToDate>false</LinksUpToDate>
  <CharactersWithSpaces>2115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2024-10-23T01:06:00Z</dcterms:created>
  <dc:creator>陈汝坤</dc:creator>
  <cp:lastModifiedBy>焦枯荒野上的雨</cp:lastModifiedBy>
  <dcterms:modified xsi:type="dcterms:W3CDTF">2024-10-24T00:24:27Z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AE983DE245094B4EB23947DC432824BC_13</vt:lpwstr>
  </property>
</Properties>
</file>