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2375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pacing w:val="-10"/>
          <w:sz w:val="44"/>
          <w:szCs w:val="44"/>
        </w:rPr>
        <w:t>参赛作品提交注意事项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right="107" w:firstLine="6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一、参赛项目的创意、产品、技术及相关专利归属参赛单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位/团队，与其它单位或个人无知识产权纠纷。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二、参赛者从</w:t>
      </w: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</w:rPr>
        <w:t>产品技术(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产品、技术、服务、独创性与先进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性等)、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商业规模(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企业规模、商业模式、发展战略、结合竞争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优势确立分阶段目标、公司研发方向和产品扩张战略、主要合作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伙伴和竞争对手、目标客户群体等)、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行业市场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面对的市场状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况、发展趋势、潜力、目标市场定位、市场容量估算、竞争状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况、竞争分析、市场引领性等)、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管理团队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(管理团队各成员与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管理公司有关的教育和工作背景、成员的分工和互补，团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队的组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织构架等)、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资金与风险(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资金来源和运用，盈利模式及能力，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面临的市场、技术、财务等方面的问题及可行性计划等)五个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方面组织作品。作品采用商业计划书/申报书的形式，形成</w:t>
      </w:r>
      <w:r>
        <w:rPr>
          <w:rFonts w:hint="eastAsia" w:ascii="仿宋_GB2312" w:hAnsi="仿宋_GB2312" w:eastAsia="仿宋_GB2312" w:cs="仿宋_GB2312"/>
          <w:sz w:val="32"/>
          <w:szCs w:val="32"/>
        </w:rPr>
        <w:t>PDF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right="90" w:firstLine="6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三、作品内容各基本要素完整，文字表述条理清晰、重点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突出、语言简练。</w:t>
      </w:r>
    </w:p>
    <w:p/>
    <w:sectPr>
      <w:footerReference r:id="rId5" w:type="default"/>
      <w:pgSz w:w="11900" w:h="16840"/>
      <w:pgMar w:top="1431" w:right="1469" w:bottom="2025" w:left="1559" w:header="0" w:footer="17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ind w:left="420"/>
      <w:rPr>
        <w:sz w:val="32"/>
        <w:szCs w:val="32"/>
      </w:rPr>
    </w:pPr>
    <w:r>
      <w:rPr>
        <w:spacing w:val="-3"/>
        <w:sz w:val="32"/>
        <w:szCs w:val="32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43B5604"/>
    <w:rsid w:val="126A1020"/>
    <w:rsid w:val="3C984A5B"/>
    <w:rsid w:val="4333451D"/>
    <w:rsid w:val="543B5604"/>
    <w:rsid w:val="6525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4"/>
      <w:szCs w:val="6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372</Characters>
  <Lines>0</Lines>
  <Paragraphs>0</Paragraphs>
  <TotalTime>0</TotalTime>
  <ScaleCrop>false</ScaleCrop>
  <LinksUpToDate>false</LinksUpToDate>
  <CharactersWithSpaces>385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2024-08-17T12:44:00Z</dcterms:created>
  <dc:creator>卜繁鸿</dc:creator>
  <cp:lastModifiedBy>大脸猫 爱吃鱼</cp:lastModifiedBy>
  <dcterms:modified xsi:type="dcterms:W3CDTF">2024-08-17T12:47:41Z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8648310FD6474C1FB2A486721F2C1102_13</vt:lpwstr>
  </property>
</Properties>
</file>