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6A1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contextualSpacing/>
        <w:jc w:val="both"/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附件3</w:t>
      </w:r>
    </w:p>
    <w:p w14:paraId="4E642CE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  <w:t>山东电子职业技术学院2025年大学生创新大赛</w:t>
      </w:r>
    </w:p>
    <w:p w14:paraId="62F15E99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Times New Roman" w:hAnsi="Times New Roman" w:eastAsia="华文中宋" w:cs="华文中宋"/>
          <w:color w:val="000000"/>
          <w:kern w:val="0"/>
          <w:sz w:val="40"/>
          <w:szCs w:val="40"/>
          <w:highlight w:val="none"/>
          <w:lang w:val="en-US" w:eastAsia="zh-CN" w:bidi="ar"/>
        </w:rPr>
        <w:t>XXX学院参赛项目资格审查报告（模板）</w:t>
      </w:r>
    </w:p>
    <w:p w14:paraId="3998B7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6E7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对所有参赛项目进行严格审查，所报项目均符合山东省教育厅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关于印发《“建行杯”山东省大学生创新大赛（2025）暨中国国际大学生创新大赛（2025）山东赛区选拔赛方案》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中“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参赛要求”，且提报内容无意识形态问题。</w:t>
      </w:r>
    </w:p>
    <w:p w14:paraId="58785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XXX学院（盖章）</w:t>
      </w:r>
    </w:p>
    <w:p w14:paraId="759F4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x年x月x日</w:t>
      </w:r>
    </w:p>
    <w:p w14:paraId="162BF0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入围校级决赛的项目：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724"/>
        <w:gridCol w:w="2045"/>
        <w:gridCol w:w="4954"/>
        <w:gridCol w:w="3259"/>
      </w:tblGrid>
      <w:tr w14:paraId="1872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vAlign w:val="center"/>
          </w:tcPr>
          <w:p w14:paraId="3A7D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8" w:type="pct"/>
            <w:vAlign w:val="center"/>
          </w:tcPr>
          <w:p w14:paraId="5AD9A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21" w:type="pct"/>
            <w:vAlign w:val="center"/>
          </w:tcPr>
          <w:p w14:paraId="60C8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747" w:type="pct"/>
            <w:vAlign w:val="center"/>
          </w:tcPr>
          <w:p w14:paraId="0E0F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参赛材料（填报信息、项目材料及支撑材料）是否符合省赛文件要求</w:t>
            </w:r>
          </w:p>
        </w:tc>
        <w:tc>
          <w:tcPr>
            <w:tcW w:w="1149" w:type="pct"/>
            <w:vAlign w:val="center"/>
          </w:tcPr>
          <w:p w14:paraId="0C1B3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审查人（手写签名）</w:t>
            </w:r>
          </w:p>
        </w:tc>
      </w:tr>
      <w:tr w14:paraId="0111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pct"/>
            <w:vAlign w:val="center"/>
          </w:tcPr>
          <w:p w14:paraId="36463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pct"/>
            <w:vAlign w:val="center"/>
          </w:tcPr>
          <w:p w14:paraId="6274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1" w:type="pct"/>
            <w:vAlign w:val="center"/>
          </w:tcPr>
          <w:p w14:paraId="50381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pct"/>
            <w:vAlign w:val="center"/>
          </w:tcPr>
          <w:p w14:paraId="1CD6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pct"/>
            <w:vAlign w:val="center"/>
          </w:tcPr>
          <w:p w14:paraId="2B54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二级学院非指导教师的教学干部</w:t>
            </w:r>
          </w:p>
        </w:tc>
      </w:tr>
    </w:tbl>
    <w:p w14:paraId="7B2E6E7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contextualSpacing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884DB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A29CA"/>
    <w:rsid w:val="5CDB76D3"/>
    <w:rsid w:val="7CD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239</Characters>
  <Lines>0</Lines>
  <Paragraphs>0</Paragraphs>
  <TotalTime>0</TotalTime>
  <ScaleCrop>false</ScaleCrop>
  <LinksUpToDate>false</LinksUpToDate>
  <CharactersWithSpaces>310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2025-06-05T04:52:00Z</dcterms:created>
  <dc:creator>党莹</dc:creator>
  <cp:lastModifiedBy>徐伯尧</cp:lastModifiedBy>
  <dcterms:modified xsi:type="dcterms:W3CDTF">2025-06-05T08:36:39Z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eyJoZGlkIjoiOGQ2NGZhMzVlZTk4N2IxNDE5NjY1MTE2MTI3MWUzNWEiLCJ1c2VySWQiOiI0NDMxNjg5MDQifQ==</vt:lpwstr>
  </property>
  <property fmtid="{D5CDD505-2E9C-101B-9397-08002B2CF9AE}" pid="4" name="ICV">
    <vt:lpwstr>C685304062C04C409BCE09F9B38B3FDA_13</vt:lpwstr>
  </property>
</Properties>
</file>